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B3FC45" w14:textId="07B87CC2" w:rsidR="00573CD7" w:rsidRPr="00203CE9" w:rsidRDefault="00573CD7" w:rsidP="00573CD7">
      <w:pPr>
        <w:pStyle w:val="a4"/>
        <w:rPr>
          <w:rFonts w:eastAsiaTheme="minorEastAsia" w:cs="Arial"/>
          <w:bCs/>
          <w:sz w:val="22"/>
          <w:lang w:eastAsia="zh-CN"/>
        </w:rPr>
      </w:pPr>
      <w:r w:rsidRPr="009A02D6">
        <w:rPr>
          <w:rFonts w:cs="Arial"/>
          <w:bCs/>
          <w:sz w:val="22"/>
        </w:rPr>
        <w:t>3GPP TSG RAN WG</w:t>
      </w:r>
      <w:r w:rsidRPr="00203CE9">
        <w:rPr>
          <w:rFonts w:cs="Arial"/>
          <w:bCs/>
          <w:sz w:val="22"/>
        </w:rPr>
        <w:t>1 Meeting #92bis</w:t>
      </w:r>
      <w:r w:rsidRPr="00203CE9">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CB6BDA" w:rsidRPr="00CB6BDA">
        <w:rPr>
          <w:rFonts w:cs="Arial"/>
          <w:bCs/>
          <w:sz w:val="22"/>
        </w:rPr>
        <w:t>R1-1803828</w:t>
      </w:r>
    </w:p>
    <w:p w14:paraId="39E1BCD5" w14:textId="77777777" w:rsidR="00573CD7" w:rsidRPr="00203CE9" w:rsidRDefault="00573CD7" w:rsidP="00573CD7">
      <w:pPr>
        <w:tabs>
          <w:tab w:val="center" w:pos="4536"/>
          <w:tab w:val="right" w:pos="9072"/>
        </w:tabs>
        <w:rPr>
          <w:rFonts w:ascii="Arial" w:hAnsi="Arial" w:cs="Arial"/>
          <w:b/>
          <w:bCs/>
          <w:sz w:val="22"/>
        </w:rPr>
      </w:pPr>
      <w:proofErr w:type="spellStart"/>
      <w:r w:rsidRPr="00203CE9">
        <w:rPr>
          <w:rFonts w:ascii="Arial" w:eastAsia="MS Mincho" w:hAnsi="Arial" w:cs="Arial"/>
          <w:b/>
          <w:bCs/>
          <w:sz w:val="22"/>
          <w:lang w:eastAsia="ja-JP"/>
        </w:rPr>
        <w:t>Sanya</w:t>
      </w:r>
      <w:proofErr w:type="spellEnd"/>
      <w:r w:rsidRPr="00203CE9">
        <w:rPr>
          <w:rFonts w:ascii="Arial" w:eastAsia="MS Mincho" w:hAnsi="Arial" w:cs="Arial"/>
          <w:b/>
          <w:bCs/>
          <w:sz w:val="22"/>
          <w:lang w:eastAsia="ja-JP"/>
        </w:rPr>
        <w:t>, China, April 16</w:t>
      </w:r>
      <w:r w:rsidRPr="00203CE9">
        <w:rPr>
          <w:rFonts w:ascii="Arial" w:eastAsia="MS Mincho" w:hAnsi="Arial" w:cs="Arial"/>
          <w:b/>
          <w:bCs/>
          <w:sz w:val="22"/>
          <w:vertAlign w:val="superscript"/>
          <w:lang w:eastAsia="ja-JP"/>
        </w:rPr>
        <w:t>th</w:t>
      </w:r>
      <w:r w:rsidRPr="00203CE9">
        <w:rPr>
          <w:rFonts w:ascii="Arial" w:eastAsia="MS Mincho" w:hAnsi="Arial" w:cs="Arial"/>
          <w:b/>
          <w:bCs/>
          <w:sz w:val="22"/>
          <w:lang w:eastAsia="ja-JP"/>
        </w:rPr>
        <w:t xml:space="preserve"> – 20</w:t>
      </w:r>
      <w:r w:rsidRPr="00203CE9">
        <w:rPr>
          <w:rFonts w:ascii="Arial" w:eastAsia="MS Mincho" w:hAnsi="Arial" w:cs="Arial"/>
          <w:b/>
          <w:bCs/>
          <w:sz w:val="22"/>
          <w:vertAlign w:val="superscript"/>
          <w:lang w:eastAsia="ja-JP"/>
        </w:rPr>
        <w:t>th</w:t>
      </w:r>
      <w:r w:rsidRPr="00203CE9">
        <w:rPr>
          <w:rFonts w:ascii="Arial" w:eastAsia="宋体" w:hAnsi="Arial"/>
          <w:b/>
          <w:bCs/>
          <w:sz w:val="22"/>
          <w:lang w:eastAsia="zh-CN"/>
        </w:rPr>
        <w:t>,</w:t>
      </w:r>
      <w:r w:rsidRPr="00203CE9">
        <w:rPr>
          <w:rFonts w:ascii="Arial" w:eastAsia="宋体" w:hAnsi="Arial"/>
          <w:b/>
          <w:sz w:val="22"/>
          <w:lang w:eastAsia="zh-CN"/>
        </w:rPr>
        <w:t xml:space="preserve"> </w:t>
      </w:r>
      <w:r w:rsidRPr="00203CE9">
        <w:rPr>
          <w:rFonts w:ascii="Arial" w:hAnsi="Arial" w:cs="Arial"/>
          <w:b/>
          <w:bCs/>
          <w:sz w:val="22"/>
        </w:rPr>
        <w:t>2018</w:t>
      </w:r>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77777777"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t>Remaining issues on PDCCH search space</w:t>
      </w:r>
    </w:p>
    <w:p w14:paraId="7F0008CE" w14:textId="77777777"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7.1.3.1.2</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1702A776" w14:textId="325E513B" w:rsidR="00573CD7" w:rsidRPr="00203CE9" w:rsidRDefault="00573CD7" w:rsidP="00573CD7">
      <w:pPr>
        <w:pStyle w:val="a0"/>
        <w:spacing w:before="120"/>
        <w:rPr>
          <w:rFonts w:eastAsiaTheme="minorEastAsia"/>
          <w:iCs/>
          <w:lang w:eastAsia="zh-CN"/>
        </w:rPr>
      </w:pPr>
      <w:r w:rsidRPr="00203CE9">
        <w:rPr>
          <w:rFonts w:eastAsiaTheme="minorEastAsia"/>
          <w:iCs/>
          <w:lang w:eastAsia="zh-CN"/>
        </w:rPr>
        <w:t>In RAN1</w:t>
      </w:r>
      <w:r w:rsidR="007F4C74" w:rsidRPr="00203CE9">
        <w:rPr>
          <w:rFonts w:eastAsiaTheme="minorEastAsia"/>
          <w:iCs/>
          <w:lang w:eastAsia="zh-CN"/>
        </w:rPr>
        <w:t xml:space="preserve"> NR AH#1</w:t>
      </w:r>
      <w:r w:rsidRPr="00203CE9">
        <w:rPr>
          <w:rFonts w:eastAsiaTheme="minorEastAsia"/>
          <w:iCs/>
          <w:lang w:eastAsia="zh-CN"/>
        </w:rPr>
        <w:t xml:space="preserve">801, the definitions and behaviors of CORESET #0 and search space #0 </w:t>
      </w:r>
      <w:proofErr w:type="gramStart"/>
      <w:r w:rsidRPr="00203CE9">
        <w:rPr>
          <w:rFonts w:eastAsiaTheme="minorEastAsia"/>
          <w:iCs/>
          <w:lang w:eastAsia="zh-CN"/>
        </w:rPr>
        <w:t>were discussed and agreed with the following agreements</w:t>
      </w:r>
      <w:r w:rsidR="007F4C74" w:rsidRPr="00203CE9">
        <w:rPr>
          <w:rFonts w:eastAsiaTheme="minorEastAsia"/>
          <w:iCs/>
          <w:lang w:eastAsia="zh-CN"/>
        </w:rPr>
        <w:t xml:space="preserve"> </w:t>
      </w:r>
      <w:r w:rsidR="007F4C74" w:rsidRPr="00203CE9">
        <w:rPr>
          <w:rFonts w:eastAsiaTheme="minorEastAsia"/>
          <w:iCs/>
          <w:lang w:eastAsia="zh-CN"/>
        </w:rPr>
        <w:fldChar w:fldCharType="begin"/>
      </w:r>
      <w:r w:rsidR="007F4C74" w:rsidRPr="00203CE9">
        <w:rPr>
          <w:rFonts w:eastAsiaTheme="minorEastAsia"/>
          <w:iCs/>
          <w:lang w:eastAsia="zh-CN"/>
        </w:rPr>
        <w:instrText xml:space="preserve"> REF _Ref510367818 \r \h </w:instrText>
      </w:r>
      <w:r w:rsidR="007F4C74" w:rsidRPr="00203CE9">
        <w:rPr>
          <w:rFonts w:eastAsiaTheme="minorEastAsia"/>
          <w:iCs/>
          <w:lang w:eastAsia="zh-CN"/>
        </w:rPr>
      </w:r>
      <w:r w:rsidR="007F4C74" w:rsidRPr="00203CE9">
        <w:rPr>
          <w:rFonts w:eastAsiaTheme="minorEastAsia"/>
          <w:iCs/>
          <w:lang w:eastAsia="zh-CN"/>
        </w:rPr>
        <w:fldChar w:fldCharType="separate"/>
      </w:r>
      <w:r w:rsidR="00DA021C">
        <w:rPr>
          <w:rFonts w:eastAsiaTheme="minorEastAsia"/>
          <w:iCs/>
          <w:lang w:eastAsia="zh-CN"/>
        </w:rPr>
        <w:t>[1]</w:t>
      </w:r>
      <w:proofErr w:type="gramEnd"/>
      <w:r w:rsidR="007F4C74" w:rsidRPr="00203CE9">
        <w:rPr>
          <w:rFonts w:eastAsiaTheme="minorEastAsia"/>
          <w:iCs/>
          <w:lang w:eastAsia="zh-CN"/>
        </w:rPr>
        <w:fldChar w:fldCharType="end"/>
      </w:r>
      <w:r w:rsidRPr="00203CE9">
        <w:rPr>
          <w:rFonts w:eastAsiaTheme="minorEastAsia"/>
          <w:iCs/>
          <w:lang w:eastAsia="zh-CN"/>
        </w:rPr>
        <w:t xml:space="preserve">. </w:t>
      </w:r>
    </w:p>
    <w:tbl>
      <w:tblPr>
        <w:tblStyle w:val="a8"/>
        <w:tblW w:w="0" w:type="auto"/>
        <w:tblLook w:val="04A0" w:firstRow="1" w:lastRow="0" w:firstColumn="1" w:lastColumn="0" w:noHBand="0" w:noVBand="1"/>
      </w:tblPr>
      <w:tblGrid>
        <w:gridCol w:w="9245"/>
      </w:tblGrid>
      <w:tr w:rsidR="00573CD7" w:rsidRPr="00203CE9" w14:paraId="38C688BE" w14:textId="77777777" w:rsidTr="00486146">
        <w:tc>
          <w:tcPr>
            <w:tcW w:w="9245" w:type="dxa"/>
          </w:tcPr>
          <w:p w14:paraId="5BDF17AF" w14:textId="77777777" w:rsidR="00573CD7" w:rsidRPr="00203CE9" w:rsidRDefault="00573CD7" w:rsidP="00486146">
            <w:pPr>
              <w:rPr>
                <w:rFonts w:ascii="Times" w:eastAsia="Batang" w:hAnsi="Times"/>
                <w:sz w:val="20"/>
                <w:szCs w:val="20"/>
                <w:lang w:eastAsia="x-none"/>
              </w:rPr>
            </w:pPr>
            <w:r w:rsidRPr="00203CE9">
              <w:rPr>
                <w:rFonts w:ascii="Times" w:eastAsia="Batang" w:hAnsi="Times"/>
                <w:sz w:val="20"/>
                <w:szCs w:val="20"/>
                <w:highlight w:val="green"/>
                <w:lang w:eastAsia="x-none"/>
              </w:rPr>
              <w:t>Agreements</w:t>
            </w:r>
            <w:r w:rsidRPr="00203CE9">
              <w:rPr>
                <w:rFonts w:ascii="Times" w:eastAsia="Batang" w:hAnsi="Times"/>
                <w:sz w:val="20"/>
                <w:szCs w:val="20"/>
                <w:lang w:eastAsia="x-none"/>
              </w:rPr>
              <w:t>:</w:t>
            </w:r>
          </w:p>
          <w:p w14:paraId="189C68CC" w14:textId="77777777" w:rsidR="00573CD7" w:rsidRPr="00203CE9" w:rsidRDefault="00573CD7" w:rsidP="00486146">
            <w:pPr>
              <w:numPr>
                <w:ilvl w:val="0"/>
                <w:numId w:val="50"/>
              </w:numPr>
              <w:overflowPunct w:val="0"/>
              <w:autoSpaceDE w:val="0"/>
              <w:autoSpaceDN w:val="0"/>
              <w:adjustRightInd w:val="0"/>
              <w:contextualSpacing/>
              <w:textAlignment w:val="baseline"/>
              <w:rPr>
                <w:rFonts w:eastAsia="宋体"/>
                <w:sz w:val="20"/>
                <w:szCs w:val="20"/>
                <w:lang w:eastAsia="ja-JP"/>
              </w:rPr>
            </w:pPr>
            <w:r w:rsidRPr="00203CE9">
              <w:rPr>
                <w:rFonts w:eastAsia="宋体"/>
                <w:sz w:val="20"/>
                <w:szCs w:val="20"/>
                <w:lang w:eastAsia="ja-JP"/>
              </w:rPr>
              <w:t>CORESET ID of the CORESET configured by PBCH is 0.</w:t>
            </w:r>
          </w:p>
          <w:p w14:paraId="436D13E1" w14:textId="77777777" w:rsidR="00573CD7" w:rsidRPr="00203CE9" w:rsidRDefault="00573CD7" w:rsidP="00486146">
            <w:pPr>
              <w:numPr>
                <w:ilvl w:val="0"/>
                <w:numId w:val="50"/>
              </w:numPr>
              <w:overflowPunct w:val="0"/>
              <w:autoSpaceDE w:val="0"/>
              <w:autoSpaceDN w:val="0"/>
              <w:adjustRightInd w:val="0"/>
              <w:contextualSpacing/>
              <w:textAlignment w:val="baseline"/>
              <w:rPr>
                <w:rFonts w:eastAsia="宋体"/>
                <w:sz w:val="20"/>
                <w:szCs w:val="20"/>
                <w:lang w:eastAsia="ja-JP"/>
              </w:rPr>
            </w:pPr>
            <w:r w:rsidRPr="00203CE9">
              <w:rPr>
                <w:rFonts w:eastAsia="宋体"/>
                <w:sz w:val="20"/>
                <w:szCs w:val="20"/>
                <w:lang w:eastAsia="ja-JP"/>
              </w:rPr>
              <w:t>Search space ID of the search space configured by PBCH is 0.</w:t>
            </w:r>
          </w:p>
          <w:p w14:paraId="4AA07A4D" w14:textId="77777777" w:rsidR="00573CD7" w:rsidRPr="00203CE9" w:rsidRDefault="00573CD7" w:rsidP="00486146">
            <w:pPr>
              <w:rPr>
                <w:rFonts w:ascii="Times" w:eastAsia="Batang" w:hAnsi="Times"/>
                <w:sz w:val="20"/>
                <w:szCs w:val="20"/>
                <w:highlight w:val="green"/>
                <w:lang w:eastAsia="x-none"/>
              </w:rPr>
            </w:pPr>
          </w:p>
          <w:p w14:paraId="0980B477" w14:textId="77777777" w:rsidR="00573CD7" w:rsidRPr="00203CE9" w:rsidRDefault="00573CD7" w:rsidP="00486146">
            <w:pPr>
              <w:rPr>
                <w:rFonts w:ascii="Times" w:eastAsia="Batang" w:hAnsi="Times"/>
                <w:sz w:val="20"/>
                <w:szCs w:val="20"/>
                <w:lang w:eastAsia="x-none"/>
              </w:rPr>
            </w:pPr>
            <w:r w:rsidRPr="00203CE9">
              <w:rPr>
                <w:rFonts w:ascii="Times" w:eastAsia="Batang" w:hAnsi="Times"/>
                <w:sz w:val="20"/>
                <w:szCs w:val="20"/>
                <w:highlight w:val="green"/>
                <w:lang w:eastAsia="x-none"/>
              </w:rPr>
              <w:t>Agreements</w:t>
            </w:r>
            <w:r w:rsidRPr="00203CE9">
              <w:rPr>
                <w:rFonts w:ascii="Times" w:eastAsia="Batang" w:hAnsi="Times"/>
                <w:sz w:val="20"/>
                <w:szCs w:val="20"/>
                <w:lang w:eastAsia="x-none"/>
              </w:rPr>
              <w:t>:</w:t>
            </w:r>
          </w:p>
          <w:p w14:paraId="29980090" w14:textId="77777777" w:rsidR="00573CD7" w:rsidRPr="00203CE9" w:rsidRDefault="00573CD7" w:rsidP="00486146">
            <w:pPr>
              <w:numPr>
                <w:ilvl w:val="0"/>
                <w:numId w:val="49"/>
              </w:numPr>
              <w:overflowPunct w:val="0"/>
              <w:autoSpaceDE w:val="0"/>
              <w:autoSpaceDN w:val="0"/>
              <w:adjustRightInd w:val="0"/>
              <w:contextualSpacing/>
              <w:textAlignment w:val="baseline"/>
              <w:rPr>
                <w:rFonts w:eastAsia="宋体"/>
                <w:sz w:val="20"/>
                <w:szCs w:val="20"/>
                <w:lang w:eastAsia="ja-JP"/>
              </w:rPr>
            </w:pPr>
            <w:r w:rsidRPr="00203CE9">
              <w:rPr>
                <w:rFonts w:eastAsia="宋体"/>
                <w:sz w:val="20"/>
                <w:szCs w:val="20"/>
                <w:lang w:eastAsia="ja-JP"/>
              </w:rPr>
              <w:t>A UE can be configured with a search space configuration by UE-specific RRC signaling which includes following:</w:t>
            </w:r>
          </w:p>
          <w:p w14:paraId="475A6B27" w14:textId="77777777" w:rsidR="00573CD7" w:rsidRPr="00203CE9" w:rsidRDefault="00573CD7" w:rsidP="00486146">
            <w:pPr>
              <w:numPr>
                <w:ilvl w:val="1"/>
                <w:numId w:val="49"/>
              </w:numPr>
              <w:overflowPunct w:val="0"/>
              <w:autoSpaceDE w:val="0"/>
              <w:autoSpaceDN w:val="0"/>
              <w:adjustRightInd w:val="0"/>
              <w:contextualSpacing/>
              <w:textAlignment w:val="baseline"/>
              <w:rPr>
                <w:rFonts w:eastAsia="宋体"/>
                <w:sz w:val="20"/>
                <w:szCs w:val="20"/>
                <w:lang w:eastAsia="ja-JP"/>
              </w:rPr>
            </w:pPr>
            <w:r w:rsidRPr="00203CE9">
              <w:rPr>
                <w:rFonts w:eastAsia="宋体"/>
                <w:sz w:val="20"/>
                <w:szCs w:val="20"/>
                <w:lang w:eastAsia="ja-JP"/>
              </w:rPr>
              <w:t>CORESET ID (range: 0-11, to indicate which CORESET the search space is mapped to)</w:t>
            </w:r>
          </w:p>
          <w:p w14:paraId="72CDA503" w14:textId="77777777" w:rsidR="00573CD7" w:rsidRPr="00203CE9" w:rsidRDefault="00573CD7" w:rsidP="00486146">
            <w:pPr>
              <w:numPr>
                <w:ilvl w:val="2"/>
                <w:numId w:val="49"/>
              </w:numPr>
              <w:overflowPunct w:val="0"/>
              <w:autoSpaceDE w:val="0"/>
              <w:autoSpaceDN w:val="0"/>
              <w:adjustRightInd w:val="0"/>
              <w:contextualSpacing/>
              <w:textAlignment w:val="baseline"/>
              <w:rPr>
                <w:rFonts w:eastAsia="宋体"/>
                <w:sz w:val="20"/>
                <w:szCs w:val="20"/>
                <w:lang w:eastAsia="ja-JP"/>
              </w:rPr>
            </w:pPr>
            <w:r w:rsidRPr="00203CE9">
              <w:rPr>
                <w:rFonts w:eastAsia="宋体"/>
                <w:sz w:val="20"/>
                <w:szCs w:val="20"/>
                <w:lang w:eastAsia="ja-JP"/>
              </w:rPr>
              <w:t>The search space can be associated with any CORESET configuration</w:t>
            </w:r>
          </w:p>
          <w:p w14:paraId="564048DE" w14:textId="77777777" w:rsidR="00573CD7" w:rsidRPr="00203CE9" w:rsidRDefault="00573CD7" w:rsidP="00486146">
            <w:pPr>
              <w:numPr>
                <w:ilvl w:val="2"/>
                <w:numId w:val="49"/>
              </w:numPr>
              <w:overflowPunct w:val="0"/>
              <w:autoSpaceDE w:val="0"/>
              <w:autoSpaceDN w:val="0"/>
              <w:adjustRightInd w:val="0"/>
              <w:contextualSpacing/>
              <w:textAlignment w:val="baseline"/>
              <w:rPr>
                <w:rFonts w:eastAsia="宋体"/>
                <w:sz w:val="20"/>
                <w:szCs w:val="20"/>
                <w:lang w:eastAsia="ja-JP"/>
              </w:rPr>
            </w:pPr>
            <w:r w:rsidRPr="00203CE9">
              <w:rPr>
                <w:rFonts w:eastAsia="宋体"/>
                <w:sz w:val="20"/>
                <w:szCs w:val="20"/>
                <w:lang w:eastAsia="ja-JP"/>
              </w:rPr>
              <w:t>When the CORSET ID is UE-specifically configured to be 0, it is mapped to the one configured by PBCH</w:t>
            </w:r>
          </w:p>
          <w:p w14:paraId="7B385253" w14:textId="77777777" w:rsidR="00573CD7" w:rsidRPr="00203CE9" w:rsidRDefault="00573CD7" w:rsidP="00486146">
            <w:pPr>
              <w:numPr>
                <w:ilvl w:val="1"/>
                <w:numId w:val="49"/>
              </w:numPr>
              <w:overflowPunct w:val="0"/>
              <w:autoSpaceDE w:val="0"/>
              <w:autoSpaceDN w:val="0"/>
              <w:adjustRightInd w:val="0"/>
              <w:contextualSpacing/>
              <w:textAlignment w:val="baseline"/>
              <w:rPr>
                <w:rFonts w:eastAsia="宋体"/>
                <w:sz w:val="20"/>
                <w:szCs w:val="20"/>
                <w:lang w:eastAsia="ja-JP"/>
              </w:rPr>
            </w:pPr>
            <w:r w:rsidRPr="00203CE9">
              <w:rPr>
                <w:rFonts w:eastAsia="宋体"/>
                <w:sz w:val="20"/>
                <w:szCs w:val="20"/>
                <w:lang w:eastAsia="ja-JP"/>
              </w:rPr>
              <w:t>Search space ID (range: 0-39)</w:t>
            </w:r>
          </w:p>
          <w:p w14:paraId="3ABB26A6" w14:textId="77777777" w:rsidR="00573CD7" w:rsidRPr="00203CE9" w:rsidRDefault="00573CD7" w:rsidP="00486146">
            <w:pPr>
              <w:numPr>
                <w:ilvl w:val="2"/>
                <w:numId w:val="49"/>
              </w:numPr>
              <w:overflowPunct w:val="0"/>
              <w:autoSpaceDE w:val="0"/>
              <w:autoSpaceDN w:val="0"/>
              <w:adjustRightInd w:val="0"/>
              <w:contextualSpacing/>
              <w:textAlignment w:val="baseline"/>
              <w:rPr>
                <w:rFonts w:eastAsia="宋体"/>
                <w:sz w:val="20"/>
                <w:szCs w:val="20"/>
                <w:lang w:eastAsia="ja-JP"/>
              </w:rPr>
            </w:pPr>
            <w:r w:rsidRPr="00203CE9">
              <w:rPr>
                <w:rFonts w:eastAsia="宋体"/>
                <w:sz w:val="20"/>
                <w:szCs w:val="20"/>
                <w:lang w:eastAsia="ja-JP"/>
              </w:rPr>
              <w:t>When the search space ID is UE-specifically configured to be 0, it is mapped to the one configured by PBCH</w:t>
            </w:r>
          </w:p>
        </w:tc>
      </w:tr>
    </w:tbl>
    <w:p w14:paraId="3378C414" w14:textId="77777777" w:rsidR="00573CD7" w:rsidRPr="00203CE9" w:rsidRDefault="00573CD7" w:rsidP="00573CD7">
      <w:pPr>
        <w:pStyle w:val="a0"/>
        <w:spacing w:before="120"/>
        <w:rPr>
          <w:rFonts w:eastAsiaTheme="minorEastAsia"/>
          <w:iCs/>
          <w:lang w:eastAsia="zh-CN"/>
        </w:rPr>
      </w:pPr>
      <w:r w:rsidRPr="00203CE9">
        <w:rPr>
          <w:rFonts w:eastAsiaTheme="minorEastAsia"/>
          <w:iCs/>
          <w:lang w:eastAsia="zh-CN"/>
        </w:rPr>
        <w:t>However, it seems these agreements may not be fully aligned with the agreed UE behavior in other section (MIMO, etc.), which are analyzed in this paper.</w:t>
      </w:r>
    </w:p>
    <w:p w14:paraId="3B07120D" w14:textId="23118651" w:rsidR="00573CD7" w:rsidRPr="00203CE9" w:rsidRDefault="00573CD7" w:rsidP="00573CD7">
      <w:pPr>
        <w:pStyle w:val="a0"/>
        <w:spacing w:before="120"/>
        <w:rPr>
          <w:rFonts w:eastAsiaTheme="minorEastAsia"/>
          <w:iCs/>
          <w:lang w:eastAsia="zh-CN"/>
        </w:rPr>
      </w:pPr>
      <w:r w:rsidRPr="00203CE9">
        <w:rPr>
          <w:rFonts w:eastAsiaTheme="minorEastAsia"/>
          <w:iCs/>
          <w:lang w:eastAsia="zh-CN"/>
        </w:rPr>
        <w:t>On the other side, the PDCCH candidate mapping rules were agreed in RAN1 #92 as below, while many issues were still open and should be addressed</w:t>
      </w:r>
      <w:r w:rsidR="007F4C74" w:rsidRPr="00203CE9">
        <w:rPr>
          <w:rFonts w:eastAsiaTheme="minorEastAsia"/>
          <w:iCs/>
          <w:lang w:eastAsia="zh-CN"/>
        </w:rPr>
        <w:t xml:space="preserve"> </w:t>
      </w:r>
      <w:r w:rsidR="007F4C74" w:rsidRPr="00203CE9">
        <w:rPr>
          <w:rFonts w:eastAsiaTheme="minorEastAsia"/>
          <w:iCs/>
          <w:lang w:eastAsia="zh-CN"/>
        </w:rPr>
        <w:fldChar w:fldCharType="begin"/>
      </w:r>
      <w:r w:rsidR="007F4C74" w:rsidRPr="00203CE9">
        <w:rPr>
          <w:rFonts w:eastAsiaTheme="minorEastAsia"/>
          <w:iCs/>
          <w:lang w:eastAsia="zh-CN"/>
        </w:rPr>
        <w:instrText xml:space="preserve"> REF _Ref510432781 \r \h </w:instrText>
      </w:r>
      <w:r w:rsidR="007F4C74" w:rsidRPr="00203CE9">
        <w:rPr>
          <w:rFonts w:eastAsiaTheme="minorEastAsia"/>
          <w:iCs/>
          <w:lang w:eastAsia="zh-CN"/>
        </w:rPr>
      </w:r>
      <w:r w:rsidR="007F4C74" w:rsidRPr="00203CE9">
        <w:rPr>
          <w:rFonts w:eastAsiaTheme="minorEastAsia"/>
          <w:iCs/>
          <w:lang w:eastAsia="zh-CN"/>
        </w:rPr>
        <w:fldChar w:fldCharType="separate"/>
      </w:r>
      <w:r w:rsidR="00DA021C">
        <w:rPr>
          <w:rFonts w:eastAsiaTheme="minorEastAsia"/>
          <w:iCs/>
          <w:lang w:eastAsia="zh-CN"/>
        </w:rPr>
        <w:t>[</w:t>
      </w:r>
      <w:proofErr w:type="gramStart"/>
      <w:r w:rsidR="00DA021C">
        <w:rPr>
          <w:rFonts w:eastAsiaTheme="minorEastAsia"/>
          <w:iCs/>
          <w:lang w:eastAsia="zh-CN"/>
        </w:rPr>
        <w:t>2</w:t>
      </w:r>
      <w:proofErr w:type="gramEnd"/>
      <w:r w:rsidR="00DA021C">
        <w:rPr>
          <w:rFonts w:eastAsiaTheme="minorEastAsia"/>
          <w:iCs/>
          <w:lang w:eastAsia="zh-CN"/>
        </w:rPr>
        <w:t>]</w:t>
      </w:r>
      <w:r w:rsidR="007F4C74" w:rsidRPr="00203CE9">
        <w:rPr>
          <w:rFonts w:eastAsiaTheme="minorEastAsia"/>
          <w:iCs/>
          <w:lang w:eastAsia="zh-CN"/>
        </w:rPr>
        <w:fldChar w:fldCharType="end"/>
      </w:r>
      <w:r w:rsidRPr="00203CE9">
        <w:rPr>
          <w:rFonts w:eastAsiaTheme="minorEastAsia"/>
          <w:iCs/>
          <w:lang w:eastAsia="zh-CN"/>
        </w:rPr>
        <w:t>.</w:t>
      </w:r>
    </w:p>
    <w:tbl>
      <w:tblPr>
        <w:tblStyle w:val="a8"/>
        <w:tblW w:w="0" w:type="auto"/>
        <w:tblLook w:val="04A0" w:firstRow="1" w:lastRow="0" w:firstColumn="1" w:lastColumn="0" w:noHBand="0" w:noVBand="1"/>
      </w:tblPr>
      <w:tblGrid>
        <w:gridCol w:w="9245"/>
      </w:tblGrid>
      <w:tr w:rsidR="00573CD7" w:rsidRPr="00203CE9" w14:paraId="4B4C693E" w14:textId="77777777" w:rsidTr="00486146">
        <w:tc>
          <w:tcPr>
            <w:tcW w:w="9245" w:type="dxa"/>
          </w:tcPr>
          <w:p w14:paraId="194C4DF3" w14:textId="77777777" w:rsidR="00573CD7" w:rsidRPr="00203CE9" w:rsidRDefault="00573CD7" w:rsidP="00486146">
            <w:pPr>
              <w:ind w:left="720" w:hanging="720"/>
              <w:rPr>
                <w:rFonts w:ascii="Times" w:eastAsia="Batang" w:hAnsi="Times"/>
                <w:sz w:val="20"/>
                <w:szCs w:val="20"/>
                <w:lang w:eastAsia="x-none"/>
              </w:rPr>
            </w:pPr>
            <w:r w:rsidRPr="00203CE9">
              <w:rPr>
                <w:rFonts w:ascii="Times" w:eastAsia="Batang" w:hAnsi="Times"/>
                <w:sz w:val="20"/>
                <w:szCs w:val="20"/>
                <w:highlight w:val="green"/>
                <w:lang w:eastAsia="x-none"/>
              </w:rPr>
              <w:t>Agreements</w:t>
            </w:r>
            <w:r w:rsidRPr="00203CE9">
              <w:rPr>
                <w:rFonts w:ascii="Times" w:eastAsia="Batang" w:hAnsi="Times"/>
                <w:sz w:val="20"/>
                <w:szCs w:val="20"/>
                <w:lang w:eastAsia="x-none"/>
              </w:rPr>
              <w:t>:</w:t>
            </w:r>
          </w:p>
          <w:p w14:paraId="1F5712DC" w14:textId="77777777" w:rsidR="00573CD7" w:rsidRPr="00203CE9" w:rsidRDefault="00573CD7" w:rsidP="00486146">
            <w:pPr>
              <w:numPr>
                <w:ilvl w:val="0"/>
                <w:numId w:val="47"/>
              </w:numPr>
              <w:rPr>
                <w:rFonts w:ascii="Times" w:eastAsia="Batang" w:hAnsi="Times"/>
                <w:sz w:val="20"/>
                <w:szCs w:val="20"/>
                <w:lang w:eastAsia="x-none"/>
              </w:rPr>
            </w:pPr>
            <w:r w:rsidRPr="00203CE9">
              <w:rPr>
                <w:rFonts w:ascii="Times" w:eastAsia="Batang" w:hAnsi="Times"/>
                <w:sz w:val="20"/>
                <w:szCs w:val="20"/>
                <w:lang w:eastAsia="x-none"/>
              </w:rPr>
              <w:t xml:space="preserve">Specify PDCCH candidate mapping rules. </w:t>
            </w:r>
          </w:p>
          <w:p w14:paraId="6A7B4282" w14:textId="77777777" w:rsidR="00573CD7" w:rsidRPr="00203CE9" w:rsidRDefault="00573CD7" w:rsidP="00486146">
            <w:pPr>
              <w:numPr>
                <w:ilvl w:val="1"/>
                <w:numId w:val="47"/>
              </w:numPr>
              <w:rPr>
                <w:rFonts w:ascii="Times" w:eastAsia="Batang" w:hAnsi="Times"/>
                <w:sz w:val="20"/>
                <w:szCs w:val="20"/>
                <w:lang w:eastAsia="x-none"/>
              </w:rPr>
            </w:pPr>
            <w:r w:rsidRPr="00203CE9">
              <w:rPr>
                <w:rFonts w:ascii="Times" w:eastAsia="Batang" w:hAnsi="Times"/>
                <w:sz w:val="20"/>
                <w:szCs w:val="20"/>
                <w:lang w:eastAsia="x-none"/>
              </w:rPr>
              <w:t>PDCCH candidates are mapped to search-space-sets until either or both limit(s) of (number of blind decodes, CCEs for channel estimation) is/are met at least with the following rule</w:t>
            </w:r>
          </w:p>
          <w:p w14:paraId="15B36519" w14:textId="77777777" w:rsidR="00573CD7" w:rsidRPr="00203CE9" w:rsidRDefault="00573CD7" w:rsidP="00486146">
            <w:pPr>
              <w:numPr>
                <w:ilvl w:val="2"/>
                <w:numId w:val="47"/>
              </w:numPr>
              <w:rPr>
                <w:rFonts w:ascii="Times" w:eastAsia="Batang" w:hAnsi="Times"/>
                <w:sz w:val="20"/>
                <w:szCs w:val="20"/>
                <w:lang w:eastAsia="x-none"/>
              </w:rPr>
            </w:pPr>
            <w:r w:rsidRPr="00203CE9">
              <w:rPr>
                <w:rFonts w:ascii="Times" w:eastAsia="Batang" w:hAnsi="Times"/>
                <w:sz w:val="20"/>
                <w:szCs w:val="20"/>
                <w:lang w:eastAsia="x-none"/>
              </w:rPr>
              <w:t xml:space="preserve">SS type order, e.g. CSS  before USS </w:t>
            </w:r>
          </w:p>
          <w:p w14:paraId="1E3A2AD4" w14:textId="77777777" w:rsidR="00573CD7" w:rsidRPr="00203CE9" w:rsidRDefault="00573CD7" w:rsidP="00486146">
            <w:pPr>
              <w:numPr>
                <w:ilvl w:val="2"/>
                <w:numId w:val="47"/>
              </w:numPr>
              <w:rPr>
                <w:rFonts w:ascii="Times" w:eastAsia="Batang" w:hAnsi="Times"/>
                <w:sz w:val="20"/>
                <w:szCs w:val="20"/>
                <w:lang w:eastAsia="x-none"/>
              </w:rPr>
            </w:pPr>
            <w:r w:rsidRPr="00203CE9">
              <w:rPr>
                <w:rFonts w:ascii="Times" w:eastAsia="Batang" w:hAnsi="Times"/>
                <w:sz w:val="20"/>
                <w:szCs w:val="20"/>
                <w:lang w:eastAsia="x-none"/>
              </w:rPr>
              <w:t>FFS: further rule within a search space set/type</w:t>
            </w:r>
          </w:p>
          <w:p w14:paraId="3889CA14" w14:textId="77777777" w:rsidR="00573CD7" w:rsidRPr="00203CE9" w:rsidRDefault="00573CD7" w:rsidP="00486146">
            <w:pPr>
              <w:ind w:left="720" w:hanging="720"/>
              <w:rPr>
                <w:rFonts w:ascii="Times" w:eastAsia="Batang" w:hAnsi="Times"/>
                <w:b/>
                <w:sz w:val="20"/>
                <w:szCs w:val="20"/>
                <w:lang w:eastAsia="x-none"/>
              </w:rPr>
            </w:pPr>
          </w:p>
          <w:p w14:paraId="191A2A8C" w14:textId="77777777" w:rsidR="00573CD7" w:rsidRPr="00203CE9" w:rsidRDefault="00573CD7" w:rsidP="00486146">
            <w:pPr>
              <w:ind w:left="720" w:hanging="720"/>
              <w:rPr>
                <w:rFonts w:ascii="Times" w:eastAsia="Batang" w:hAnsi="Times"/>
                <w:sz w:val="20"/>
                <w:szCs w:val="20"/>
                <w:lang w:eastAsia="x-none"/>
              </w:rPr>
            </w:pPr>
            <w:r w:rsidRPr="00203CE9">
              <w:rPr>
                <w:rFonts w:ascii="Times" w:eastAsia="Batang" w:hAnsi="Times"/>
                <w:sz w:val="20"/>
                <w:szCs w:val="20"/>
                <w:highlight w:val="green"/>
                <w:lang w:eastAsia="x-none"/>
              </w:rPr>
              <w:t>Agreements</w:t>
            </w:r>
            <w:r w:rsidRPr="00203CE9">
              <w:rPr>
                <w:rFonts w:ascii="Times" w:eastAsia="Batang" w:hAnsi="Times"/>
                <w:sz w:val="20"/>
                <w:szCs w:val="20"/>
                <w:lang w:eastAsia="x-none"/>
              </w:rPr>
              <w:t>:</w:t>
            </w:r>
          </w:p>
          <w:p w14:paraId="1BDF0910" w14:textId="77777777" w:rsidR="00573CD7" w:rsidRPr="00203CE9" w:rsidRDefault="00573CD7" w:rsidP="00486146">
            <w:pPr>
              <w:numPr>
                <w:ilvl w:val="1"/>
                <w:numId w:val="46"/>
              </w:numPr>
              <w:rPr>
                <w:rFonts w:ascii="Times" w:eastAsia="Batang" w:hAnsi="Times"/>
                <w:sz w:val="20"/>
                <w:szCs w:val="20"/>
                <w:lang w:eastAsia="x-none"/>
              </w:rPr>
            </w:pPr>
            <w:r w:rsidRPr="00203CE9">
              <w:rPr>
                <w:rFonts w:ascii="Times" w:eastAsia="Batang" w:hAnsi="Times"/>
                <w:sz w:val="20"/>
                <w:szCs w:val="20"/>
                <w:lang w:eastAsia="x-none"/>
              </w:rPr>
              <w:t>Confirm the following working assumption, with updates:</w:t>
            </w:r>
          </w:p>
          <w:p w14:paraId="566B7A3C" w14:textId="77777777" w:rsidR="00573CD7" w:rsidRPr="00203CE9" w:rsidRDefault="00573CD7" w:rsidP="00486146">
            <w:pPr>
              <w:numPr>
                <w:ilvl w:val="0"/>
                <w:numId w:val="48"/>
              </w:numPr>
              <w:rPr>
                <w:rFonts w:ascii="Times" w:eastAsia="Batang" w:hAnsi="Times"/>
                <w:sz w:val="20"/>
                <w:szCs w:val="20"/>
                <w:lang w:eastAsia="x-none"/>
              </w:rPr>
            </w:pPr>
            <w:r w:rsidRPr="00203CE9">
              <w:rPr>
                <w:rFonts w:ascii="Times" w:eastAsia="Batang" w:hAnsi="Times"/>
                <w:sz w:val="20"/>
                <w:szCs w:val="20"/>
                <w:lang w:eastAsia="x-none"/>
              </w:rPr>
              <w:t xml:space="preserve">At least for case 1-1 and case 1-2, all UE supports channel estimation capability for </w:t>
            </w:r>
            <w:r w:rsidRPr="00203CE9">
              <w:rPr>
                <w:rFonts w:ascii="Times" w:eastAsia="Batang" w:hAnsi="Times"/>
                <w:color w:val="FF0000"/>
                <w:sz w:val="20"/>
                <w:szCs w:val="20"/>
                <w:u w:val="single"/>
                <w:lang w:eastAsia="x-none"/>
              </w:rPr>
              <w:t xml:space="preserve">following numbers of </w:t>
            </w:r>
            <w:r w:rsidRPr="00203CE9">
              <w:rPr>
                <w:rFonts w:ascii="Times" w:eastAsia="Batang" w:hAnsi="Times"/>
                <w:strike/>
                <w:color w:val="FF0000"/>
                <w:sz w:val="20"/>
                <w:szCs w:val="20"/>
                <w:u w:val="single"/>
                <w:lang w:eastAsia="x-none"/>
              </w:rPr>
              <w:t>48</w:t>
            </w:r>
            <w:r w:rsidRPr="00203CE9">
              <w:rPr>
                <w:rFonts w:ascii="Times" w:eastAsia="Batang" w:hAnsi="Times"/>
                <w:sz w:val="20"/>
                <w:szCs w:val="20"/>
                <w:lang w:eastAsia="x-none"/>
              </w:rPr>
              <w:t xml:space="preserve"> CCEs for a given slot per scheduled cell</w:t>
            </w:r>
          </w:p>
          <w:p w14:paraId="743D3E50" w14:textId="77777777" w:rsidR="00573CD7" w:rsidRPr="00203CE9" w:rsidRDefault="00573CD7" w:rsidP="00486146">
            <w:pPr>
              <w:numPr>
                <w:ilvl w:val="1"/>
                <w:numId w:val="48"/>
              </w:numPr>
              <w:rPr>
                <w:rFonts w:ascii="Times" w:eastAsia="Batang" w:hAnsi="Times"/>
                <w:color w:val="FF0000"/>
                <w:sz w:val="20"/>
                <w:szCs w:val="20"/>
                <w:lang w:eastAsia="x-none"/>
              </w:rPr>
            </w:pPr>
            <w:r w:rsidRPr="00203CE9">
              <w:rPr>
                <w:rFonts w:ascii="Times" w:eastAsia="Batang" w:hAnsi="Times"/>
                <w:color w:val="FF0000"/>
                <w:sz w:val="20"/>
                <w:szCs w:val="20"/>
                <w:u w:val="single"/>
                <w:lang w:eastAsia="x-none"/>
              </w:rPr>
              <w:t>56 CCEs for SCS = 15kHz and 30kHz</w:t>
            </w:r>
          </w:p>
          <w:p w14:paraId="6C8C8031" w14:textId="77777777" w:rsidR="00573CD7" w:rsidRPr="00203CE9" w:rsidRDefault="00573CD7" w:rsidP="00486146">
            <w:pPr>
              <w:numPr>
                <w:ilvl w:val="1"/>
                <w:numId w:val="48"/>
              </w:numPr>
              <w:rPr>
                <w:rFonts w:ascii="Times" w:eastAsia="Batang" w:hAnsi="Times"/>
                <w:color w:val="FF0000"/>
                <w:sz w:val="20"/>
                <w:szCs w:val="20"/>
                <w:lang w:eastAsia="x-none"/>
              </w:rPr>
            </w:pPr>
            <w:r w:rsidRPr="00203CE9">
              <w:rPr>
                <w:rFonts w:ascii="Times" w:eastAsia="Batang" w:hAnsi="Times"/>
                <w:color w:val="FF0000"/>
                <w:sz w:val="20"/>
                <w:szCs w:val="20"/>
                <w:u w:val="single"/>
                <w:lang w:eastAsia="x-none"/>
              </w:rPr>
              <w:t>48 CCEs for SCS = 60kHz</w:t>
            </w:r>
          </w:p>
          <w:p w14:paraId="651EBED3" w14:textId="77777777" w:rsidR="00573CD7" w:rsidRPr="00203CE9" w:rsidRDefault="00573CD7" w:rsidP="00486146">
            <w:pPr>
              <w:numPr>
                <w:ilvl w:val="1"/>
                <w:numId w:val="48"/>
              </w:numPr>
              <w:rPr>
                <w:rFonts w:ascii="Times" w:eastAsia="Batang" w:hAnsi="Times"/>
                <w:color w:val="FF0000"/>
                <w:sz w:val="20"/>
                <w:szCs w:val="20"/>
                <w:lang w:eastAsia="x-none"/>
              </w:rPr>
            </w:pPr>
            <w:r w:rsidRPr="00203CE9">
              <w:rPr>
                <w:rFonts w:ascii="Times" w:eastAsia="Batang" w:hAnsi="Times"/>
                <w:color w:val="FF0000"/>
                <w:sz w:val="20"/>
                <w:szCs w:val="20"/>
                <w:u w:val="single"/>
                <w:lang w:eastAsia="x-none"/>
              </w:rPr>
              <w:t>32 CCEs for SCS = 120kHz</w:t>
            </w:r>
          </w:p>
          <w:p w14:paraId="678B9B90" w14:textId="77777777" w:rsidR="00573CD7" w:rsidRPr="00203CE9" w:rsidRDefault="00573CD7" w:rsidP="00486146">
            <w:pPr>
              <w:numPr>
                <w:ilvl w:val="1"/>
                <w:numId w:val="48"/>
              </w:numPr>
              <w:rPr>
                <w:rFonts w:ascii="Times" w:eastAsia="Batang" w:hAnsi="Times"/>
                <w:sz w:val="20"/>
                <w:szCs w:val="20"/>
                <w:lang w:eastAsia="x-none"/>
              </w:rPr>
            </w:pPr>
            <w:r w:rsidRPr="00203CE9">
              <w:rPr>
                <w:rFonts w:ascii="Times" w:eastAsia="Batang" w:hAnsi="Times"/>
                <w:sz w:val="20"/>
                <w:szCs w:val="20"/>
                <w:lang w:eastAsia="x-none"/>
              </w:rPr>
              <w:t>FFS: cross-carrier scheduling</w:t>
            </w:r>
          </w:p>
          <w:p w14:paraId="71DBC744" w14:textId="77777777" w:rsidR="00573CD7" w:rsidRPr="00203CE9" w:rsidRDefault="00573CD7" w:rsidP="00486146">
            <w:pPr>
              <w:numPr>
                <w:ilvl w:val="1"/>
                <w:numId w:val="48"/>
              </w:numPr>
              <w:rPr>
                <w:rFonts w:ascii="Times" w:eastAsia="Batang" w:hAnsi="Times"/>
                <w:strike/>
                <w:color w:val="FF0000"/>
                <w:sz w:val="20"/>
                <w:szCs w:val="20"/>
                <w:lang w:eastAsia="x-none"/>
              </w:rPr>
            </w:pPr>
            <w:r w:rsidRPr="00203CE9">
              <w:rPr>
                <w:rFonts w:ascii="Times" w:eastAsia="Batang" w:hAnsi="Times"/>
                <w:strike/>
                <w:color w:val="FF0000"/>
                <w:sz w:val="20"/>
                <w:szCs w:val="20"/>
                <w:lang w:eastAsia="x-none"/>
              </w:rPr>
              <w:t>FFS: wideband RS</w:t>
            </w:r>
          </w:p>
          <w:p w14:paraId="17786162" w14:textId="77777777" w:rsidR="00573CD7" w:rsidRPr="00203CE9" w:rsidRDefault="00573CD7" w:rsidP="00486146">
            <w:pPr>
              <w:numPr>
                <w:ilvl w:val="1"/>
                <w:numId w:val="48"/>
              </w:numPr>
              <w:rPr>
                <w:rFonts w:ascii="Times" w:eastAsia="Batang" w:hAnsi="Times"/>
                <w:sz w:val="20"/>
                <w:szCs w:val="20"/>
                <w:lang w:eastAsia="x-none"/>
              </w:rPr>
            </w:pPr>
            <w:r w:rsidRPr="00203CE9">
              <w:rPr>
                <w:rFonts w:ascii="Times" w:eastAsia="Batang" w:hAnsi="Times"/>
                <w:sz w:val="20"/>
                <w:szCs w:val="20"/>
                <w:lang w:eastAsia="x-none"/>
              </w:rPr>
              <w:t>FFS: overbooking and/or nested structure</w:t>
            </w:r>
          </w:p>
          <w:p w14:paraId="003CB2D0" w14:textId="77777777" w:rsidR="00573CD7" w:rsidRPr="00203CE9" w:rsidRDefault="00573CD7" w:rsidP="00486146">
            <w:pPr>
              <w:numPr>
                <w:ilvl w:val="1"/>
                <w:numId w:val="48"/>
              </w:numPr>
              <w:rPr>
                <w:rFonts w:ascii="Times" w:eastAsia="Batang" w:hAnsi="Times"/>
                <w:sz w:val="20"/>
                <w:szCs w:val="20"/>
                <w:lang w:eastAsia="x-none"/>
              </w:rPr>
            </w:pPr>
            <w:r w:rsidRPr="00203CE9">
              <w:rPr>
                <w:rFonts w:ascii="Times" w:eastAsia="Batang" w:hAnsi="Times"/>
                <w:sz w:val="20"/>
                <w:szCs w:val="20"/>
                <w:lang w:eastAsia="x-none"/>
              </w:rPr>
              <w:t>FFS: exceptional case of CCE counting</w:t>
            </w:r>
          </w:p>
          <w:p w14:paraId="33A4909B" w14:textId="77777777" w:rsidR="00573CD7" w:rsidRPr="00203CE9" w:rsidRDefault="00573CD7" w:rsidP="00486146">
            <w:pPr>
              <w:numPr>
                <w:ilvl w:val="1"/>
                <w:numId w:val="48"/>
              </w:numPr>
              <w:rPr>
                <w:rFonts w:ascii="Times" w:eastAsia="Batang" w:hAnsi="Times"/>
                <w:sz w:val="20"/>
                <w:szCs w:val="20"/>
                <w:lang w:eastAsia="x-none"/>
              </w:rPr>
            </w:pPr>
            <w:r w:rsidRPr="00203CE9">
              <w:rPr>
                <w:rFonts w:ascii="Times" w:eastAsia="Batang" w:hAnsi="Times"/>
                <w:sz w:val="20"/>
                <w:szCs w:val="20"/>
                <w:lang w:eastAsia="x-none"/>
              </w:rPr>
              <w:t>FFS: for case 2</w:t>
            </w:r>
          </w:p>
        </w:tc>
      </w:tr>
    </w:tbl>
    <w:p w14:paraId="4D6E5D11" w14:textId="77777777" w:rsidR="00573CD7" w:rsidRPr="00203CE9" w:rsidRDefault="00573CD7" w:rsidP="00573CD7">
      <w:pPr>
        <w:pStyle w:val="a0"/>
        <w:spacing w:before="120"/>
        <w:rPr>
          <w:rFonts w:eastAsiaTheme="minorEastAsia"/>
          <w:lang w:eastAsia="zh-CN"/>
        </w:rPr>
      </w:pPr>
      <w:r w:rsidRPr="00203CE9">
        <w:rPr>
          <w:rFonts w:eastAsiaTheme="minorEastAsia"/>
          <w:lang w:eastAsia="zh-CN"/>
        </w:rPr>
        <w:t>In this contribution, we discuss the remaining issues regarding PDCCH search space and blind decoding, including the following aspects</w:t>
      </w:r>
    </w:p>
    <w:p w14:paraId="1DF54472" w14:textId="77777777" w:rsidR="00573CD7" w:rsidRPr="00203CE9" w:rsidRDefault="00573CD7" w:rsidP="00573CD7">
      <w:pPr>
        <w:pStyle w:val="a0"/>
        <w:numPr>
          <w:ilvl w:val="0"/>
          <w:numId w:val="42"/>
        </w:numPr>
        <w:rPr>
          <w:rFonts w:eastAsiaTheme="minorEastAsia"/>
          <w:lang w:eastAsia="zh-CN"/>
        </w:rPr>
      </w:pPr>
      <w:r w:rsidRPr="00203CE9">
        <w:rPr>
          <w:rFonts w:eastAsiaTheme="minorEastAsia"/>
          <w:lang w:eastAsia="zh-CN"/>
        </w:rPr>
        <w:t xml:space="preserve">Clarification for CORESET #0 and search space #0 </w:t>
      </w:r>
    </w:p>
    <w:p w14:paraId="654F9923" w14:textId="77777777" w:rsidR="00573CD7" w:rsidRPr="00203CE9" w:rsidRDefault="00573CD7" w:rsidP="00573CD7">
      <w:pPr>
        <w:pStyle w:val="a0"/>
        <w:numPr>
          <w:ilvl w:val="0"/>
          <w:numId w:val="42"/>
        </w:numPr>
        <w:rPr>
          <w:rFonts w:eastAsiaTheme="minorEastAsia"/>
          <w:lang w:eastAsia="zh-CN"/>
        </w:rPr>
      </w:pPr>
      <w:r w:rsidRPr="00203CE9">
        <w:rPr>
          <w:rFonts w:eastAsiaTheme="minorEastAsia"/>
          <w:lang w:eastAsia="zh-CN"/>
        </w:rPr>
        <w:t xml:space="preserve">Further details of </w:t>
      </w:r>
      <w:r w:rsidRPr="00203CE9">
        <w:rPr>
          <w:rFonts w:eastAsiaTheme="minorEastAsia"/>
          <w:iCs/>
          <w:lang w:eastAsia="zh-CN"/>
        </w:rPr>
        <w:t>the PDCCH candidate mapping rules</w:t>
      </w:r>
    </w:p>
    <w:p w14:paraId="06122F4A" w14:textId="0ABE1B1E" w:rsidR="00902326" w:rsidRPr="00203CE9" w:rsidRDefault="00573CD7" w:rsidP="00CF154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203CE9">
        <w:rPr>
          <w:rFonts w:ascii="Arial" w:eastAsia="宋体" w:hAnsi="Arial" w:cs="Times New Roman"/>
          <w:b w:val="0"/>
          <w:bCs w:val="0"/>
          <w:kern w:val="0"/>
          <w:sz w:val="36"/>
          <w:szCs w:val="20"/>
          <w:lang w:eastAsia="zh-CN"/>
        </w:rPr>
        <w:lastRenderedPageBreak/>
        <w:t>Clarification for CORESET #0 and search space #0</w:t>
      </w:r>
    </w:p>
    <w:p w14:paraId="5769648B" w14:textId="6DA6474B" w:rsidR="002050C8" w:rsidRPr="00203CE9" w:rsidRDefault="003E3CF5" w:rsidP="004E0E9D">
      <w:pPr>
        <w:pStyle w:val="2"/>
        <w:numPr>
          <w:ilvl w:val="1"/>
          <w:numId w:val="26"/>
        </w:numPr>
        <w:ind w:left="454" w:hanging="454"/>
        <w:rPr>
          <w:rFonts w:ascii="Arial" w:eastAsiaTheme="minorEastAsia" w:hAnsi="Arial"/>
          <w:b w:val="0"/>
          <w:lang w:eastAsia="zh-CN"/>
        </w:rPr>
      </w:pPr>
      <w:r w:rsidRPr="00203CE9">
        <w:rPr>
          <w:rFonts w:ascii="Arial" w:eastAsiaTheme="minorEastAsia" w:hAnsi="Arial"/>
          <w:b w:val="0"/>
          <w:lang w:eastAsia="zh-CN"/>
        </w:rPr>
        <w:t>SSB selection for CORESET #0 and search space #0</w:t>
      </w:r>
    </w:p>
    <w:p w14:paraId="17D729C2" w14:textId="1700E16D" w:rsidR="00D87258" w:rsidRPr="00203CE9" w:rsidRDefault="001008B6" w:rsidP="002050C8">
      <w:pPr>
        <w:pStyle w:val="a0"/>
        <w:rPr>
          <w:rFonts w:eastAsiaTheme="minorEastAsia"/>
          <w:lang w:eastAsia="zh-CN"/>
        </w:rPr>
      </w:pPr>
      <w:r w:rsidRPr="00203CE9">
        <w:rPr>
          <w:rFonts w:eastAsiaTheme="minorEastAsia"/>
          <w:lang w:eastAsia="zh-CN"/>
        </w:rPr>
        <w:t xml:space="preserve">According to the current agreement, a UE may be configured up to </w:t>
      </w:r>
      <w:r w:rsidR="00885062" w:rsidRPr="00203CE9">
        <w:rPr>
          <w:rFonts w:eastAsiaTheme="minorEastAsia"/>
          <w:lang w:eastAsia="zh-CN"/>
        </w:rPr>
        <w:t>3 CORESETs and up to 10 search s</w:t>
      </w:r>
      <w:r w:rsidR="00D450C1" w:rsidRPr="00203CE9">
        <w:rPr>
          <w:rFonts w:eastAsiaTheme="minorEastAsia"/>
          <w:lang w:eastAsia="zh-CN"/>
        </w:rPr>
        <w:t>paces per BWP per serving cell. T</w:t>
      </w:r>
      <w:r w:rsidRPr="00203CE9">
        <w:rPr>
          <w:rFonts w:eastAsiaTheme="minorEastAsia"/>
          <w:lang w:eastAsia="zh-CN"/>
        </w:rPr>
        <w:t xml:space="preserve">he </w:t>
      </w:r>
      <w:r w:rsidR="008116CA" w:rsidRPr="00203CE9">
        <w:rPr>
          <w:rFonts w:eastAsiaTheme="minorEastAsia"/>
          <w:lang w:eastAsia="zh-CN"/>
        </w:rPr>
        <w:t xml:space="preserve">key different between PDCCH </w:t>
      </w:r>
      <w:r w:rsidR="00533378" w:rsidRPr="00203CE9">
        <w:rPr>
          <w:rFonts w:eastAsiaTheme="minorEastAsia"/>
          <w:lang w:eastAsia="zh-CN"/>
        </w:rPr>
        <w:t>CORESET</w:t>
      </w:r>
      <w:r w:rsidR="0045013C" w:rsidRPr="00203CE9">
        <w:rPr>
          <w:rFonts w:eastAsiaTheme="minorEastAsia"/>
          <w:lang w:eastAsia="zh-CN"/>
        </w:rPr>
        <w:t xml:space="preserve"> #0</w:t>
      </w:r>
      <w:r w:rsidR="00533378" w:rsidRPr="00203CE9">
        <w:rPr>
          <w:rFonts w:eastAsiaTheme="minorEastAsia"/>
          <w:lang w:eastAsia="zh-CN"/>
        </w:rPr>
        <w:t xml:space="preserve">/search space #0 </w:t>
      </w:r>
      <w:r w:rsidR="008116CA" w:rsidRPr="00203CE9">
        <w:rPr>
          <w:rFonts w:eastAsiaTheme="minorEastAsia"/>
          <w:lang w:eastAsia="zh-CN"/>
        </w:rPr>
        <w:t>and other CORESET</w:t>
      </w:r>
      <w:r w:rsidR="00533378" w:rsidRPr="00203CE9">
        <w:rPr>
          <w:rFonts w:eastAsiaTheme="minorEastAsia"/>
          <w:lang w:eastAsia="zh-CN"/>
        </w:rPr>
        <w:t>s</w:t>
      </w:r>
      <w:r w:rsidR="008116CA" w:rsidRPr="00203CE9">
        <w:rPr>
          <w:rFonts w:eastAsiaTheme="minorEastAsia"/>
          <w:lang w:eastAsia="zh-CN"/>
        </w:rPr>
        <w:t>/search space</w:t>
      </w:r>
      <w:r w:rsidR="00533378" w:rsidRPr="00203CE9">
        <w:rPr>
          <w:rFonts w:eastAsiaTheme="minorEastAsia"/>
          <w:lang w:eastAsia="zh-CN"/>
        </w:rPr>
        <w:t>s</w:t>
      </w:r>
      <w:r w:rsidR="008116CA" w:rsidRPr="00203CE9">
        <w:rPr>
          <w:rFonts w:eastAsiaTheme="minorEastAsia"/>
          <w:lang w:eastAsia="zh-CN"/>
        </w:rPr>
        <w:t xml:space="preserve"> is that CORESET</w:t>
      </w:r>
      <w:r w:rsidR="0045013C" w:rsidRPr="00203CE9">
        <w:rPr>
          <w:rFonts w:eastAsiaTheme="minorEastAsia"/>
          <w:lang w:eastAsia="zh-CN"/>
        </w:rPr>
        <w:t xml:space="preserve"> #0</w:t>
      </w:r>
      <w:r w:rsidR="008116CA" w:rsidRPr="00203CE9">
        <w:rPr>
          <w:rFonts w:eastAsiaTheme="minorEastAsia"/>
          <w:lang w:eastAsia="zh-CN"/>
        </w:rPr>
        <w:t xml:space="preserve">/search space </w:t>
      </w:r>
      <w:r w:rsidR="00533378" w:rsidRPr="00203CE9">
        <w:rPr>
          <w:rFonts w:eastAsiaTheme="minorEastAsia"/>
          <w:lang w:eastAsia="zh-CN"/>
        </w:rPr>
        <w:t>#</w:t>
      </w:r>
      <w:r w:rsidR="008116CA" w:rsidRPr="00203CE9">
        <w:rPr>
          <w:rFonts w:eastAsiaTheme="minorEastAsia"/>
          <w:lang w:eastAsia="zh-CN"/>
        </w:rPr>
        <w:t xml:space="preserve">0 </w:t>
      </w:r>
      <w:r w:rsidR="00533378" w:rsidRPr="00203CE9">
        <w:rPr>
          <w:rFonts w:eastAsiaTheme="minorEastAsia"/>
          <w:lang w:eastAsia="zh-CN"/>
        </w:rPr>
        <w:t>are</w:t>
      </w:r>
      <w:r w:rsidR="008116CA" w:rsidRPr="00203CE9">
        <w:rPr>
          <w:rFonts w:eastAsiaTheme="minorEastAsia"/>
          <w:lang w:eastAsia="zh-CN"/>
        </w:rPr>
        <w:t xml:space="preserve"> configured by PBCH and not configurable by dedicated RRC. </w:t>
      </w:r>
      <w:r w:rsidR="00EB585F" w:rsidRPr="00203CE9">
        <w:rPr>
          <w:rFonts w:eastAsiaTheme="minorEastAsia"/>
          <w:lang w:eastAsia="zh-CN"/>
        </w:rPr>
        <w:t xml:space="preserve">For </w:t>
      </w:r>
      <w:r w:rsidR="00533378" w:rsidRPr="00203CE9">
        <w:rPr>
          <w:rFonts w:eastAsiaTheme="minorEastAsia"/>
          <w:lang w:eastAsia="zh-CN"/>
        </w:rPr>
        <w:t>CORESET #0</w:t>
      </w:r>
      <w:r w:rsidR="00EB585F" w:rsidRPr="00203CE9">
        <w:rPr>
          <w:rFonts w:eastAsiaTheme="minorEastAsia"/>
          <w:lang w:eastAsia="zh-CN"/>
        </w:rPr>
        <w:t xml:space="preserve">, UE always uses the CORESET configuration given by the detected PBCH and assumes the </w:t>
      </w:r>
      <w:r w:rsidR="00533378" w:rsidRPr="00203CE9">
        <w:rPr>
          <w:rFonts w:eastAsiaTheme="minorEastAsia"/>
          <w:lang w:eastAsia="zh-CN"/>
        </w:rPr>
        <w:t>CORESET #0</w:t>
      </w:r>
      <w:r w:rsidR="00EB585F" w:rsidRPr="00203CE9">
        <w:rPr>
          <w:rFonts w:eastAsiaTheme="minorEastAsia"/>
          <w:lang w:eastAsia="zh-CN"/>
        </w:rPr>
        <w:t xml:space="preserve"> to be </w:t>
      </w:r>
      <w:proofErr w:type="spellStart"/>
      <w:r w:rsidR="00EB585F" w:rsidRPr="00203CE9">
        <w:rPr>
          <w:rFonts w:eastAsiaTheme="minorEastAsia"/>
          <w:lang w:eastAsia="zh-CN"/>
        </w:rPr>
        <w:t>QCLed</w:t>
      </w:r>
      <w:proofErr w:type="spellEnd"/>
      <w:r w:rsidR="00EB585F" w:rsidRPr="00203CE9">
        <w:rPr>
          <w:rFonts w:eastAsiaTheme="minorEastAsia"/>
          <w:lang w:eastAsia="zh-CN"/>
        </w:rPr>
        <w:t xml:space="preserve"> with the detected SS block. </w:t>
      </w:r>
    </w:p>
    <w:p w14:paraId="313F57A7" w14:textId="4E69642C" w:rsidR="0033620D" w:rsidRPr="00203CE9" w:rsidRDefault="00D87258" w:rsidP="002050C8">
      <w:pPr>
        <w:pStyle w:val="a0"/>
        <w:rPr>
          <w:rFonts w:eastAsiaTheme="minorEastAsia"/>
          <w:lang w:eastAsia="zh-CN"/>
        </w:rPr>
      </w:pPr>
      <w:r w:rsidRPr="00203CE9">
        <w:rPr>
          <w:rFonts w:eastAsiaTheme="minorEastAsia"/>
          <w:lang w:eastAsia="zh-CN"/>
        </w:rPr>
        <w:t xml:space="preserve">For UEs before RRC connection, only </w:t>
      </w:r>
      <w:r w:rsidR="00533378" w:rsidRPr="00203CE9">
        <w:rPr>
          <w:rFonts w:eastAsiaTheme="minorEastAsia"/>
          <w:lang w:eastAsia="zh-CN"/>
        </w:rPr>
        <w:t>CORESET #0</w:t>
      </w:r>
      <w:r w:rsidRPr="00203CE9">
        <w:rPr>
          <w:rFonts w:eastAsiaTheme="minorEastAsia"/>
          <w:lang w:eastAsia="zh-CN"/>
        </w:rPr>
        <w:t xml:space="preserve"> and </w:t>
      </w:r>
      <w:r w:rsidR="00533378" w:rsidRPr="00203CE9">
        <w:rPr>
          <w:rFonts w:eastAsiaTheme="minorEastAsia"/>
          <w:lang w:eastAsia="zh-CN"/>
        </w:rPr>
        <w:t>search space #0 is</w:t>
      </w:r>
      <w:r w:rsidRPr="00203CE9">
        <w:rPr>
          <w:rFonts w:eastAsiaTheme="minorEastAsia"/>
          <w:lang w:eastAsia="zh-CN"/>
        </w:rPr>
        <w:t xml:space="preserve"> monitored by the UE. If the UE switches the “best SSB” during idle mode mobility, the UE switches the </w:t>
      </w:r>
      <w:r w:rsidR="00533378" w:rsidRPr="00203CE9">
        <w:rPr>
          <w:rFonts w:eastAsiaTheme="minorEastAsia"/>
          <w:lang w:eastAsia="zh-CN"/>
        </w:rPr>
        <w:t>CORESET #0</w:t>
      </w:r>
      <w:r w:rsidRPr="00203CE9">
        <w:rPr>
          <w:rFonts w:eastAsiaTheme="minorEastAsia"/>
          <w:lang w:eastAsia="zh-CN"/>
        </w:rPr>
        <w:t xml:space="preserve"> and </w:t>
      </w:r>
      <w:r w:rsidR="00533378" w:rsidRPr="00203CE9">
        <w:rPr>
          <w:rFonts w:eastAsiaTheme="minorEastAsia"/>
          <w:lang w:eastAsia="zh-CN"/>
        </w:rPr>
        <w:t>search space #0 with</w:t>
      </w:r>
      <w:r w:rsidRPr="00203CE9">
        <w:rPr>
          <w:rFonts w:eastAsiaTheme="minorEastAsia"/>
          <w:lang w:eastAsia="zh-CN"/>
        </w:rPr>
        <w:t xml:space="preserve"> the associated PBCH. </w:t>
      </w:r>
    </w:p>
    <w:p w14:paraId="7D2014F3" w14:textId="056EE0C3" w:rsidR="0036765F" w:rsidRPr="00203CE9" w:rsidRDefault="0036765F" w:rsidP="002050C8">
      <w:pPr>
        <w:pStyle w:val="a0"/>
        <w:rPr>
          <w:rFonts w:eastAsiaTheme="minorEastAsia"/>
          <w:b/>
          <w:i/>
          <w:u w:val="single"/>
          <w:lang w:eastAsia="zh-CN"/>
        </w:rPr>
      </w:pPr>
      <w:r w:rsidRPr="00203CE9">
        <w:rPr>
          <w:rFonts w:eastAsiaTheme="minorEastAsia"/>
          <w:b/>
          <w:i/>
          <w:u w:val="single"/>
          <w:lang w:eastAsia="zh-CN"/>
        </w:rPr>
        <w:t>Observation 1:</w:t>
      </w:r>
      <w:r w:rsidR="00CE1118" w:rsidRPr="00203CE9">
        <w:rPr>
          <w:rFonts w:eastAsiaTheme="minorEastAsia"/>
          <w:b/>
          <w:i/>
          <w:u w:val="single"/>
          <w:lang w:eastAsia="zh-CN"/>
        </w:rPr>
        <w:t xml:space="preserve"> </w:t>
      </w:r>
      <w:r w:rsidRPr="00203CE9">
        <w:rPr>
          <w:rFonts w:eastAsiaTheme="minorEastAsia"/>
          <w:b/>
          <w:i/>
          <w:lang w:eastAsia="zh-CN"/>
        </w:rPr>
        <w:t>UEs before RRC connection may autonomous</w:t>
      </w:r>
      <w:r w:rsidR="002F0034" w:rsidRPr="00203CE9">
        <w:rPr>
          <w:rFonts w:eastAsiaTheme="minorEastAsia"/>
          <w:b/>
          <w:i/>
          <w:lang w:eastAsia="zh-CN"/>
        </w:rPr>
        <w:t>ly</w:t>
      </w:r>
      <w:r w:rsidRPr="00203CE9">
        <w:rPr>
          <w:rFonts w:eastAsiaTheme="minorEastAsia"/>
          <w:b/>
          <w:i/>
          <w:lang w:eastAsia="zh-CN"/>
        </w:rPr>
        <w:t xml:space="preserve"> switch the SSB due to mobility and thus switches the monitoring of </w:t>
      </w:r>
      <w:r w:rsidR="00533378" w:rsidRPr="00203CE9">
        <w:rPr>
          <w:rFonts w:eastAsiaTheme="minorEastAsia"/>
          <w:b/>
          <w:i/>
          <w:lang w:eastAsia="zh-CN"/>
        </w:rPr>
        <w:t>CORESET #0</w:t>
      </w:r>
      <w:r w:rsidRPr="00203CE9">
        <w:rPr>
          <w:rFonts w:eastAsiaTheme="minorEastAsia"/>
          <w:b/>
          <w:i/>
          <w:lang w:eastAsia="zh-CN"/>
        </w:rPr>
        <w:t>/</w:t>
      </w:r>
      <w:r w:rsidR="00533378" w:rsidRPr="00203CE9">
        <w:rPr>
          <w:rFonts w:eastAsiaTheme="minorEastAsia"/>
          <w:b/>
          <w:i/>
          <w:lang w:eastAsia="zh-CN"/>
        </w:rPr>
        <w:t>search space #0 together</w:t>
      </w:r>
      <w:r w:rsidRPr="00203CE9">
        <w:rPr>
          <w:rFonts w:eastAsiaTheme="minorEastAsia"/>
          <w:b/>
          <w:i/>
          <w:lang w:eastAsia="zh-CN"/>
        </w:rPr>
        <w:t xml:space="preserve"> with the SSB</w:t>
      </w:r>
      <w:r w:rsidR="000B19EC" w:rsidRPr="00203CE9">
        <w:rPr>
          <w:rFonts w:eastAsiaTheme="minorEastAsia"/>
          <w:b/>
          <w:i/>
          <w:lang w:eastAsia="zh-CN"/>
        </w:rPr>
        <w:t>.</w:t>
      </w:r>
    </w:p>
    <w:p w14:paraId="79182CA8" w14:textId="5D8CF777" w:rsidR="00D87258" w:rsidRPr="00203CE9" w:rsidRDefault="00D87258" w:rsidP="002050C8">
      <w:pPr>
        <w:pStyle w:val="a0"/>
        <w:rPr>
          <w:rFonts w:eastAsiaTheme="minorEastAsia"/>
          <w:lang w:eastAsia="zh-CN"/>
        </w:rPr>
      </w:pPr>
      <w:r w:rsidRPr="00203CE9">
        <w:rPr>
          <w:rFonts w:eastAsiaTheme="minorEastAsia"/>
          <w:lang w:eastAsia="zh-CN"/>
        </w:rPr>
        <w:t xml:space="preserve">For UEs after RRC connection setup, </w:t>
      </w:r>
      <w:r w:rsidR="003340D8" w:rsidRPr="00203CE9">
        <w:rPr>
          <w:rFonts w:eastAsiaTheme="minorEastAsia"/>
          <w:lang w:eastAsia="zh-CN"/>
        </w:rPr>
        <w:t>network may configure</w:t>
      </w:r>
      <w:r w:rsidR="00C91932" w:rsidRPr="00203CE9">
        <w:rPr>
          <w:rFonts w:eastAsiaTheme="minorEastAsia"/>
          <w:lang w:eastAsia="zh-CN"/>
        </w:rPr>
        <w:t xml:space="preserve"> more CORESETs and search spaces </w:t>
      </w:r>
      <w:r w:rsidR="003340D8" w:rsidRPr="00203CE9">
        <w:rPr>
          <w:rFonts w:eastAsiaTheme="minorEastAsia"/>
          <w:lang w:eastAsia="zh-CN"/>
        </w:rPr>
        <w:t xml:space="preserve">but </w:t>
      </w:r>
      <w:r w:rsidR="00533378" w:rsidRPr="00203CE9">
        <w:rPr>
          <w:rFonts w:eastAsiaTheme="minorEastAsia"/>
          <w:lang w:eastAsia="zh-CN"/>
        </w:rPr>
        <w:t>CORESET #0</w:t>
      </w:r>
      <w:r w:rsidR="003340D8" w:rsidRPr="00203CE9">
        <w:rPr>
          <w:rFonts w:eastAsiaTheme="minorEastAsia"/>
          <w:lang w:eastAsia="zh-CN"/>
        </w:rPr>
        <w:t xml:space="preserve"> and </w:t>
      </w:r>
      <w:r w:rsidR="00533378" w:rsidRPr="00203CE9">
        <w:rPr>
          <w:rFonts w:eastAsiaTheme="minorEastAsia"/>
          <w:lang w:eastAsia="zh-CN"/>
        </w:rPr>
        <w:t xml:space="preserve">search space #0 </w:t>
      </w:r>
      <w:r w:rsidR="003340D8" w:rsidRPr="00203CE9">
        <w:rPr>
          <w:rFonts w:eastAsiaTheme="minorEastAsia"/>
          <w:lang w:eastAsia="zh-CN"/>
        </w:rPr>
        <w:t xml:space="preserve">should not be reconfigured according to the current agreement. UE may be configured to monitor another search space ID&gt;0 on </w:t>
      </w:r>
      <w:r w:rsidR="00533378" w:rsidRPr="00203CE9">
        <w:rPr>
          <w:rFonts w:eastAsiaTheme="minorEastAsia"/>
          <w:lang w:eastAsia="zh-CN"/>
        </w:rPr>
        <w:t>CORESET #0</w:t>
      </w:r>
      <w:r w:rsidR="003340D8" w:rsidRPr="00203CE9">
        <w:rPr>
          <w:rFonts w:eastAsiaTheme="minorEastAsia"/>
          <w:lang w:eastAsia="zh-CN"/>
        </w:rPr>
        <w:t xml:space="preserve">, in this case the UE still uses the CORESET configuration parameter given by PBCH for the monitoring. </w:t>
      </w:r>
      <w:r w:rsidR="00AF3648" w:rsidRPr="00203CE9">
        <w:rPr>
          <w:rFonts w:eastAsiaTheme="minorEastAsia"/>
          <w:lang w:eastAsia="zh-CN"/>
        </w:rPr>
        <w:t xml:space="preserve">Similarly </w:t>
      </w:r>
      <w:r w:rsidR="00E67CAB" w:rsidRPr="00203CE9">
        <w:rPr>
          <w:rFonts w:eastAsiaTheme="minorEastAsia"/>
          <w:lang w:eastAsia="zh-CN"/>
        </w:rPr>
        <w:t xml:space="preserve">as UEs before RRC connection, the “best SSB” seen by UE may also change due to mobility after RRC connection. </w:t>
      </w:r>
      <w:r w:rsidR="0018217B" w:rsidRPr="00203CE9">
        <w:rPr>
          <w:rFonts w:eastAsiaTheme="minorEastAsia"/>
          <w:lang w:eastAsia="zh-CN"/>
        </w:rPr>
        <w:t xml:space="preserve">In such case, the UE behavior for </w:t>
      </w:r>
      <w:r w:rsidR="00533378" w:rsidRPr="00203CE9">
        <w:rPr>
          <w:rFonts w:eastAsiaTheme="minorEastAsia"/>
          <w:lang w:eastAsia="zh-CN"/>
        </w:rPr>
        <w:t>CORESET #0</w:t>
      </w:r>
      <w:r w:rsidR="0018217B" w:rsidRPr="00203CE9">
        <w:rPr>
          <w:rFonts w:eastAsiaTheme="minorEastAsia"/>
          <w:lang w:eastAsia="zh-CN"/>
        </w:rPr>
        <w:t xml:space="preserve"> and </w:t>
      </w:r>
      <w:r w:rsidR="00533378" w:rsidRPr="00203CE9">
        <w:rPr>
          <w:rFonts w:eastAsiaTheme="minorEastAsia"/>
          <w:lang w:eastAsia="zh-CN"/>
        </w:rPr>
        <w:t xml:space="preserve">search space #0 </w:t>
      </w:r>
      <w:r w:rsidR="0018217B" w:rsidRPr="00203CE9">
        <w:rPr>
          <w:rFonts w:eastAsiaTheme="minorEastAsia"/>
          <w:lang w:eastAsia="zh-CN"/>
        </w:rPr>
        <w:t>monitoring during mobility should be clarified.</w:t>
      </w:r>
    </w:p>
    <w:p w14:paraId="5D0AAC34" w14:textId="310530B7" w:rsidR="0018217B" w:rsidRPr="00203CE9" w:rsidRDefault="0018217B" w:rsidP="002050C8">
      <w:pPr>
        <w:pStyle w:val="a0"/>
        <w:rPr>
          <w:rFonts w:eastAsiaTheme="minorEastAsia"/>
          <w:lang w:eastAsia="zh-CN"/>
        </w:rPr>
      </w:pPr>
      <w:r w:rsidRPr="00DA021C">
        <w:rPr>
          <w:rFonts w:eastAsiaTheme="minorEastAsia"/>
          <w:b/>
          <w:lang w:eastAsia="zh-CN"/>
        </w:rPr>
        <w:t>Alt</w:t>
      </w:r>
      <w:r w:rsidR="00311C7C" w:rsidRPr="00DA021C">
        <w:rPr>
          <w:rFonts w:eastAsiaTheme="minorEastAsia"/>
          <w:b/>
          <w:lang w:eastAsia="zh-CN"/>
        </w:rPr>
        <w:t>-</w:t>
      </w:r>
      <w:r w:rsidRPr="00DA021C">
        <w:rPr>
          <w:rFonts w:eastAsiaTheme="minorEastAsia"/>
          <w:b/>
          <w:lang w:eastAsia="zh-CN"/>
        </w:rPr>
        <w:t>1</w:t>
      </w:r>
      <w:r w:rsidRPr="00203CE9">
        <w:rPr>
          <w:rFonts w:eastAsiaTheme="minorEastAsia"/>
          <w:lang w:eastAsia="zh-CN"/>
        </w:rPr>
        <w:t xml:space="preserve">: Similarly as idle mode mobility, UE </w:t>
      </w:r>
      <w:r w:rsidR="002F0034" w:rsidRPr="00203CE9">
        <w:rPr>
          <w:rFonts w:eastAsiaTheme="minorEastAsia"/>
          <w:lang w:eastAsia="zh-CN"/>
        </w:rPr>
        <w:t xml:space="preserve">may </w:t>
      </w:r>
      <w:r w:rsidRPr="00203CE9">
        <w:rPr>
          <w:rFonts w:eastAsiaTheme="minorEastAsia"/>
          <w:lang w:eastAsia="zh-CN"/>
        </w:rPr>
        <w:t>autonomous</w:t>
      </w:r>
      <w:r w:rsidR="002F0034" w:rsidRPr="00203CE9">
        <w:rPr>
          <w:rFonts w:eastAsiaTheme="minorEastAsia"/>
          <w:lang w:eastAsia="zh-CN"/>
        </w:rPr>
        <w:t>ly</w:t>
      </w:r>
      <w:r w:rsidRPr="00203CE9">
        <w:rPr>
          <w:rFonts w:eastAsiaTheme="minorEastAsia"/>
          <w:lang w:eastAsia="zh-CN"/>
        </w:rPr>
        <w:t xml:space="preserve"> switches the “best SSB” during mobility after RRC connection, and monitors the </w:t>
      </w:r>
      <w:r w:rsidR="00533378" w:rsidRPr="00203CE9">
        <w:rPr>
          <w:rFonts w:eastAsiaTheme="minorEastAsia"/>
          <w:lang w:eastAsia="zh-CN"/>
        </w:rPr>
        <w:t>CORESET #0</w:t>
      </w:r>
      <w:r w:rsidRPr="00203CE9">
        <w:rPr>
          <w:rFonts w:eastAsiaTheme="minorEastAsia"/>
          <w:lang w:eastAsia="zh-CN"/>
        </w:rPr>
        <w:t xml:space="preserve"> and </w:t>
      </w:r>
      <w:r w:rsidR="00533378" w:rsidRPr="00203CE9">
        <w:rPr>
          <w:rFonts w:eastAsiaTheme="minorEastAsia"/>
          <w:lang w:eastAsia="zh-CN"/>
        </w:rPr>
        <w:t xml:space="preserve">search space #0 </w:t>
      </w:r>
      <w:r w:rsidR="00D47BCD" w:rsidRPr="00203CE9">
        <w:rPr>
          <w:rFonts w:eastAsiaTheme="minorEastAsia"/>
          <w:lang w:eastAsia="zh-CN"/>
        </w:rPr>
        <w:t xml:space="preserve">associated with the “best SSB” to which the UE currently access. </w:t>
      </w:r>
      <w:r w:rsidR="00B621CF" w:rsidRPr="00203CE9">
        <w:rPr>
          <w:rFonts w:eastAsiaTheme="minorEastAsia"/>
          <w:lang w:eastAsia="zh-CN"/>
        </w:rPr>
        <w:t xml:space="preserve">In our understanding, this alternative is in line with the spirit of current agreement on </w:t>
      </w:r>
      <w:r w:rsidR="00533378" w:rsidRPr="00203CE9">
        <w:rPr>
          <w:rFonts w:eastAsiaTheme="minorEastAsia"/>
          <w:lang w:eastAsia="zh-CN"/>
        </w:rPr>
        <w:t>CORESET #0</w:t>
      </w:r>
      <w:r w:rsidR="00B621CF" w:rsidRPr="00203CE9">
        <w:rPr>
          <w:rFonts w:eastAsiaTheme="minorEastAsia"/>
          <w:lang w:eastAsia="zh-CN"/>
        </w:rPr>
        <w:t>/</w:t>
      </w:r>
      <w:r w:rsidR="00533378" w:rsidRPr="00203CE9">
        <w:rPr>
          <w:rFonts w:eastAsiaTheme="minorEastAsia"/>
          <w:lang w:eastAsia="zh-CN"/>
        </w:rPr>
        <w:t xml:space="preserve">search space #0 </w:t>
      </w:r>
      <w:r w:rsidR="00B621CF" w:rsidRPr="00203CE9">
        <w:rPr>
          <w:rFonts w:eastAsiaTheme="minorEastAsia"/>
          <w:lang w:eastAsia="zh-CN"/>
        </w:rPr>
        <w:t xml:space="preserve">configured only by PBCH. </w:t>
      </w:r>
      <w:r w:rsidR="004A3D7F" w:rsidRPr="00203CE9">
        <w:rPr>
          <w:rFonts w:eastAsiaTheme="minorEastAsia"/>
          <w:lang w:eastAsia="zh-CN"/>
        </w:rPr>
        <w:t xml:space="preserve">However, this alternative </w:t>
      </w:r>
      <w:r w:rsidR="00CC71F0" w:rsidRPr="00203CE9">
        <w:rPr>
          <w:rFonts w:eastAsiaTheme="minorEastAsia"/>
          <w:lang w:eastAsia="zh-CN"/>
        </w:rPr>
        <w:t>may cause</w:t>
      </w:r>
      <w:r w:rsidR="004A3D7F" w:rsidRPr="00203CE9">
        <w:rPr>
          <w:rFonts w:eastAsiaTheme="minorEastAsia"/>
          <w:lang w:eastAsia="zh-CN"/>
        </w:rPr>
        <w:t xml:space="preserve"> ambiguity </w:t>
      </w:r>
      <w:r w:rsidR="00CC71F0" w:rsidRPr="00203CE9">
        <w:rPr>
          <w:rFonts w:eastAsiaTheme="minorEastAsia"/>
          <w:lang w:eastAsia="zh-CN"/>
        </w:rPr>
        <w:t xml:space="preserve">between </w:t>
      </w:r>
      <w:proofErr w:type="spellStart"/>
      <w:r w:rsidR="005903DE" w:rsidRPr="00203CE9">
        <w:rPr>
          <w:rFonts w:eastAsiaTheme="minorEastAsia"/>
          <w:lang w:eastAsia="zh-CN"/>
        </w:rPr>
        <w:t>gNB</w:t>
      </w:r>
      <w:proofErr w:type="spellEnd"/>
      <w:r w:rsidR="005903DE" w:rsidRPr="00203CE9">
        <w:rPr>
          <w:rFonts w:eastAsiaTheme="minorEastAsia"/>
          <w:lang w:eastAsia="zh-CN"/>
        </w:rPr>
        <w:t xml:space="preserve"> and UE regarding the UE monitoring of </w:t>
      </w:r>
      <w:r w:rsidR="00533378" w:rsidRPr="00203CE9">
        <w:rPr>
          <w:rFonts w:eastAsiaTheme="minorEastAsia"/>
          <w:lang w:eastAsia="zh-CN"/>
        </w:rPr>
        <w:t>CORESET #0</w:t>
      </w:r>
      <w:r w:rsidR="005903DE" w:rsidRPr="00203CE9">
        <w:rPr>
          <w:rFonts w:eastAsiaTheme="minorEastAsia"/>
          <w:lang w:eastAsia="zh-CN"/>
        </w:rPr>
        <w:t xml:space="preserve"> and </w:t>
      </w:r>
      <w:r w:rsidR="00533378" w:rsidRPr="00203CE9">
        <w:rPr>
          <w:rFonts w:eastAsiaTheme="minorEastAsia"/>
          <w:lang w:eastAsia="zh-CN"/>
        </w:rPr>
        <w:t>search space #0</w:t>
      </w:r>
      <w:r w:rsidR="005903DE" w:rsidRPr="00203CE9">
        <w:rPr>
          <w:rFonts w:eastAsiaTheme="minorEastAsia"/>
          <w:lang w:eastAsia="zh-CN"/>
        </w:rPr>
        <w:t xml:space="preserve">, during the UE mobility procedure. </w:t>
      </w:r>
    </w:p>
    <w:p w14:paraId="5478BD1F" w14:textId="41FD3D57" w:rsidR="00254B0C" w:rsidRDefault="00311C7C" w:rsidP="002050C8">
      <w:pPr>
        <w:pStyle w:val="a0"/>
        <w:rPr>
          <w:rFonts w:eastAsiaTheme="minorEastAsia"/>
          <w:lang w:eastAsia="zh-CN"/>
        </w:rPr>
      </w:pPr>
      <w:r w:rsidRPr="00DA021C">
        <w:rPr>
          <w:rFonts w:eastAsiaTheme="minorEastAsia"/>
          <w:b/>
          <w:lang w:eastAsia="zh-CN"/>
        </w:rPr>
        <w:t>Alt</w:t>
      </w:r>
      <w:r w:rsidR="00254B0C" w:rsidRPr="00DA021C">
        <w:rPr>
          <w:rFonts w:eastAsiaTheme="minorEastAsia"/>
          <w:b/>
          <w:lang w:eastAsia="zh-CN"/>
        </w:rPr>
        <w:t>-2</w:t>
      </w:r>
      <w:r w:rsidRPr="00203CE9">
        <w:rPr>
          <w:rFonts w:eastAsiaTheme="minorEastAsia"/>
          <w:lang w:eastAsia="zh-CN"/>
        </w:rPr>
        <w:t xml:space="preserve">: Different from </w:t>
      </w:r>
      <w:r w:rsidR="00294516" w:rsidRPr="00203CE9">
        <w:rPr>
          <w:rFonts w:eastAsiaTheme="minorEastAsia"/>
          <w:lang w:eastAsia="zh-CN"/>
        </w:rPr>
        <w:t xml:space="preserve">idle mode mobility, after RRC connection, UE switching of SSB index and </w:t>
      </w:r>
      <w:r w:rsidR="00B6515D" w:rsidRPr="00203CE9">
        <w:rPr>
          <w:rFonts w:eastAsiaTheme="minorEastAsia"/>
          <w:lang w:eastAsia="zh-CN"/>
        </w:rPr>
        <w:t xml:space="preserve">the </w:t>
      </w:r>
      <w:r w:rsidR="00294516" w:rsidRPr="00203CE9">
        <w:rPr>
          <w:rFonts w:eastAsiaTheme="minorEastAsia"/>
          <w:lang w:eastAsia="zh-CN"/>
        </w:rPr>
        <w:t xml:space="preserve">associated </w:t>
      </w:r>
      <w:r w:rsidR="00533378" w:rsidRPr="00203CE9">
        <w:rPr>
          <w:rFonts w:eastAsiaTheme="minorEastAsia"/>
          <w:lang w:eastAsia="zh-CN"/>
        </w:rPr>
        <w:t>CORESET #0</w:t>
      </w:r>
      <w:r w:rsidR="00FF0116" w:rsidRPr="00203CE9">
        <w:rPr>
          <w:rFonts w:eastAsiaTheme="minorEastAsia"/>
          <w:lang w:eastAsia="zh-CN"/>
        </w:rPr>
        <w:t>/</w:t>
      </w:r>
      <w:r w:rsidR="00533378" w:rsidRPr="00203CE9">
        <w:rPr>
          <w:rFonts w:eastAsiaTheme="minorEastAsia"/>
          <w:lang w:eastAsia="zh-CN"/>
        </w:rPr>
        <w:t xml:space="preserve">search space #0 </w:t>
      </w:r>
      <w:r w:rsidR="00294516" w:rsidRPr="00203CE9">
        <w:rPr>
          <w:rFonts w:eastAsiaTheme="minorEastAsia"/>
          <w:lang w:eastAsia="zh-CN"/>
        </w:rPr>
        <w:t xml:space="preserve">is only allowed when indicated by </w:t>
      </w:r>
      <w:proofErr w:type="spellStart"/>
      <w:r w:rsidR="00294516" w:rsidRPr="00203CE9">
        <w:rPr>
          <w:rFonts w:eastAsiaTheme="minorEastAsia"/>
          <w:lang w:eastAsia="zh-CN"/>
        </w:rPr>
        <w:t>gNB</w:t>
      </w:r>
      <w:proofErr w:type="spellEnd"/>
      <w:r w:rsidR="00294516" w:rsidRPr="00203CE9">
        <w:rPr>
          <w:rFonts w:eastAsiaTheme="minorEastAsia"/>
          <w:lang w:eastAsia="zh-CN"/>
        </w:rPr>
        <w:t xml:space="preserve">. </w:t>
      </w:r>
      <w:r w:rsidR="00B6515D" w:rsidRPr="00203CE9">
        <w:rPr>
          <w:rFonts w:eastAsiaTheme="minorEastAsia"/>
          <w:lang w:eastAsia="zh-CN"/>
        </w:rPr>
        <w:t xml:space="preserve">In this alternative, </w:t>
      </w:r>
      <w:proofErr w:type="spellStart"/>
      <w:r w:rsidR="00B6515D" w:rsidRPr="00203CE9">
        <w:rPr>
          <w:rFonts w:eastAsiaTheme="minorEastAsia"/>
          <w:lang w:eastAsia="zh-CN"/>
        </w:rPr>
        <w:t>gNB</w:t>
      </w:r>
      <w:proofErr w:type="spellEnd"/>
      <w:r w:rsidR="00B6515D" w:rsidRPr="00203CE9">
        <w:rPr>
          <w:rFonts w:eastAsiaTheme="minorEastAsia"/>
          <w:lang w:eastAsia="zh-CN"/>
        </w:rPr>
        <w:t xml:space="preserve"> needs to</w:t>
      </w:r>
      <w:r w:rsidR="00555B04" w:rsidRPr="00203CE9">
        <w:rPr>
          <w:rFonts w:eastAsiaTheme="minorEastAsia"/>
          <w:lang w:eastAsia="zh-CN"/>
        </w:rPr>
        <w:t xml:space="preserve"> configure the UE to measure the SSBs using a beam management procedure and obtains the “best SSB” at the UEs side according to the SSB based L1-RSRP reporting. </w:t>
      </w:r>
      <w:r w:rsidR="00FF0116" w:rsidRPr="00203CE9">
        <w:rPr>
          <w:rFonts w:eastAsiaTheme="minorEastAsia"/>
          <w:lang w:eastAsia="zh-CN"/>
        </w:rPr>
        <w:t xml:space="preserve">According to the L1-RSRP reporting, </w:t>
      </w:r>
      <w:proofErr w:type="spellStart"/>
      <w:r w:rsidR="00FF0116" w:rsidRPr="00203CE9">
        <w:rPr>
          <w:rFonts w:eastAsiaTheme="minorEastAsia"/>
          <w:lang w:eastAsia="zh-CN"/>
        </w:rPr>
        <w:t>gNB</w:t>
      </w:r>
      <w:proofErr w:type="spellEnd"/>
      <w:r w:rsidR="00FF0116" w:rsidRPr="00203CE9">
        <w:rPr>
          <w:rFonts w:eastAsiaTheme="minorEastAsia"/>
          <w:lang w:eastAsia="zh-CN"/>
        </w:rPr>
        <w:t xml:space="preserve"> may indicates the UE to switch to another SSB and thus monitors the </w:t>
      </w:r>
      <w:r w:rsidR="00533378" w:rsidRPr="00203CE9">
        <w:rPr>
          <w:rFonts w:eastAsiaTheme="minorEastAsia"/>
          <w:lang w:eastAsia="zh-CN"/>
        </w:rPr>
        <w:t>CORESET #0</w:t>
      </w:r>
      <w:r w:rsidR="00FF0116" w:rsidRPr="00203CE9">
        <w:rPr>
          <w:rFonts w:eastAsiaTheme="minorEastAsia"/>
          <w:lang w:eastAsia="zh-CN"/>
        </w:rPr>
        <w:t>/</w:t>
      </w:r>
      <w:r w:rsidR="00533378" w:rsidRPr="00203CE9">
        <w:rPr>
          <w:rFonts w:eastAsiaTheme="minorEastAsia"/>
          <w:lang w:eastAsia="zh-CN"/>
        </w:rPr>
        <w:t xml:space="preserve">search space #0 </w:t>
      </w:r>
      <w:r w:rsidR="00FF0116" w:rsidRPr="00203CE9">
        <w:rPr>
          <w:rFonts w:eastAsiaTheme="minorEastAsia"/>
          <w:lang w:eastAsia="zh-CN"/>
        </w:rPr>
        <w:t>associated with that SSB. This alternative seems to mandate configuring SSB based L1-RSRP from the network side</w:t>
      </w:r>
      <w:r w:rsidR="005A3513">
        <w:rPr>
          <w:rFonts w:eastAsiaTheme="minorEastAsia"/>
          <w:lang w:eastAsia="zh-CN"/>
        </w:rPr>
        <w:t>, and to mandate beam reporting of RRM measurement report before handover to target cell</w:t>
      </w:r>
      <w:r w:rsidR="00FF0116" w:rsidRPr="00203CE9">
        <w:rPr>
          <w:rFonts w:eastAsiaTheme="minorEastAsia"/>
          <w:lang w:eastAsia="zh-CN"/>
        </w:rPr>
        <w:t xml:space="preserve">. </w:t>
      </w:r>
    </w:p>
    <w:p w14:paraId="15811C5C" w14:textId="1EC57609" w:rsidR="00295CAF" w:rsidRDefault="00295CAF" w:rsidP="002050C8">
      <w:pPr>
        <w:pStyle w:val="a0"/>
        <w:rPr>
          <w:rFonts w:eastAsiaTheme="minorEastAsia"/>
          <w:lang w:eastAsia="zh-CN"/>
        </w:rPr>
      </w:pPr>
      <w:r>
        <w:rPr>
          <w:rFonts w:eastAsiaTheme="minorEastAsia" w:hint="eastAsia"/>
          <w:lang w:eastAsia="zh-CN"/>
        </w:rPr>
        <w:t xml:space="preserve">Furthermore, although not explicitly agreed in RAN1, </w:t>
      </w:r>
      <w:r w:rsidR="00DA021C">
        <w:rPr>
          <w:rFonts w:eastAsiaTheme="minorEastAsia"/>
          <w:lang w:eastAsia="zh-CN"/>
        </w:rPr>
        <w:t xml:space="preserve">it is our understanding that </w:t>
      </w:r>
      <w:r>
        <w:rPr>
          <w:rFonts w:eastAsiaTheme="minorEastAsia" w:hint="eastAsia"/>
          <w:lang w:eastAsia="zh-CN"/>
        </w:rPr>
        <w:t>RAN2 has captured the Alt-2 behavior in latest RRC specification [4], as follows.</w:t>
      </w:r>
    </w:p>
    <w:p w14:paraId="055D7043" w14:textId="77777777" w:rsidR="00295CAF" w:rsidRPr="00A21C0F" w:rsidRDefault="00295CAF" w:rsidP="00DA021C">
      <w:pPr>
        <w:pStyle w:val="4"/>
        <w:numPr>
          <w:ilvl w:val="0"/>
          <w:numId w:val="0"/>
        </w:numPr>
        <w:ind w:left="1304" w:hanging="1304"/>
      </w:pPr>
      <w:bookmarkStart w:id="2" w:name="_Toc509241454"/>
      <w:r w:rsidRPr="00A21C0F">
        <w:t>–</w:t>
      </w:r>
      <w:r w:rsidRPr="00A21C0F">
        <w:tab/>
      </w:r>
      <w:proofErr w:type="spellStart"/>
      <w:r w:rsidRPr="00A21C0F">
        <w:t>ControlResourceSet</w:t>
      </w:r>
      <w:bookmarkEnd w:id="2"/>
      <w:proofErr w:type="spellEnd"/>
    </w:p>
    <w:p w14:paraId="6CA867BE" w14:textId="77777777" w:rsidR="00295CAF" w:rsidRPr="00DA021C" w:rsidRDefault="00295CAF" w:rsidP="00295CAF">
      <w:pPr>
        <w:rPr>
          <w:sz w:val="20"/>
          <w:szCs w:val="20"/>
        </w:rPr>
      </w:pPr>
      <w:r w:rsidRPr="00DA021C">
        <w:rPr>
          <w:sz w:val="20"/>
          <w:szCs w:val="20"/>
        </w:rPr>
        <w:t xml:space="preserve">The IE </w:t>
      </w:r>
      <w:proofErr w:type="spellStart"/>
      <w:r w:rsidRPr="00DA021C">
        <w:rPr>
          <w:i/>
          <w:sz w:val="20"/>
          <w:szCs w:val="20"/>
        </w:rPr>
        <w:t>ControlResourceSet</w:t>
      </w:r>
      <w:proofErr w:type="spellEnd"/>
      <w:r w:rsidRPr="00DA021C">
        <w:rPr>
          <w:sz w:val="20"/>
          <w:szCs w:val="20"/>
        </w:rPr>
        <w:t xml:space="preserve"> is used to configure a time/frequency control resource set (CORESET) in which to search for downlink control information (see 38.213, section </w:t>
      </w:r>
      <w:proofErr w:type="spellStart"/>
      <w:r w:rsidRPr="00DA021C">
        <w:rPr>
          <w:sz w:val="20"/>
          <w:szCs w:val="20"/>
        </w:rPr>
        <w:t>FFS_Section</w:t>
      </w:r>
      <w:proofErr w:type="spellEnd"/>
      <w:r w:rsidRPr="00DA021C">
        <w:rPr>
          <w:sz w:val="20"/>
          <w:szCs w:val="20"/>
        </w:rPr>
        <w:t>).</w:t>
      </w:r>
    </w:p>
    <w:p w14:paraId="13A0E713" w14:textId="77777777" w:rsidR="00295CAF" w:rsidRPr="00DA021C" w:rsidRDefault="00295CAF" w:rsidP="00295CAF">
      <w:pPr>
        <w:pStyle w:val="TH"/>
        <w:ind w:left="480" w:hanging="480"/>
      </w:pPr>
      <w:proofErr w:type="spellStart"/>
      <w:r w:rsidRPr="00DA021C">
        <w:rPr>
          <w:i/>
        </w:rPr>
        <w:t>ControlResourceSet</w:t>
      </w:r>
      <w:proofErr w:type="spellEnd"/>
      <w:r w:rsidRPr="00DA021C">
        <w:t xml:space="preserve"> information element</w:t>
      </w:r>
    </w:p>
    <w:p w14:paraId="1ECD91E8" w14:textId="77777777" w:rsidR="00295CAF" w:rsidRPr="00EF37E7" w:rsidRDefault="00295CAF" w:rsidP="00295CAF">
      <w:pPr>
        <w:pStyle w:val="PL"/>
        <w:rPr>
          <w:color w:val="808080"/>
        </w:rPr>
      </w:pPr>
      <w:r w:rsidRPr="00EF37E7">
        <w:rPr>
          <w:color w:val="808080"/>
        </w:rPr>
        <w:t>-- ASN1START</w:t>
      </w:r>
    </w:p>
    <w:p w14:paraId="4F632821" w14:textId="77777777" w:rsidR="00295CAF" w:rsidRPr="00EF37E7" w:rsidRDefault="00295CAF" w:rsidP="00295CAF">
      <w:pPr>
        <w:pStyle w:val="PL"/>
        <w:rPr>
          <w:color w:val="808080"/>
        </w:rPr>
      </w:pPr>
      <w:r w:rsidRPr="00EF37E7">
        <w:rPr>
          <w:color w:val="808080"/>
        </w:rPr>
        <w:t>-- TAG-CONTROLRESOURCESET-START</w:t>
      </w:r>
    </w:p>
    <w:p w14:paraId="2A075255" w14:textId="77777777" w:rsidR="00295CAF" w:rsidRPr="00A21C0F" w:rsidRDefault="00295CAF" w:rsidP="00295CAF">
      <w:pPr>
        <w:pStyle w:val="PL"/>
      </w:pPr>
    </w:p>
    <w:p w14:paraId="75EE4045" w14:textId="77777777" w:rsidR="00295CAF" w:rsidRPr="00A21C0F" w:rsidRDefault="00295CAF" w:rsidP="00295CAF">
      <w:pPr>
        <w:pStyle w:val="PL"/>
      </w:pPr>
      <w:r w:rsidRPr="00A21C0F">
        <w:t xml:space="preserve">ControlResourceSet ::= </w:t>
      </w:r>
      <w:r w:rsidRPr="00A21C0F">
        <w:tab/>
      </w:r>
      <w:r w:rsidRPr="00A21C0F">
        <w:tab/>
      </w:r>
      <w:r w:rsidRPr="00A21C0F">
        <w:tab/>
      </w:r>
      <w:r w:rsidRPr="00A21C0F">
        <w:tab/>
      </w:r>
      <w:r w:rsidRPr="00A21C0F">
        <w:tab/>
      </w:r>
      <w:r w:rsidRPr="00550202">
        <w:rPr>
          <w:color w:val="993366"/>
        </w:rPr>
        <w:t>SEQUENCE</w:t>
      </w:r>
      <w:r w:rsidRPr="00A21C0F">
        <w:t xml:space="preserve"> {</w:t>
      </w:r>
    </w:p>
    <w:p w14:paraId="50249C83" w14:textId="77777777" w:rsidR="00295CAF" w:rsidRPr="00DA021C" w:rsidRDefault="00295CAF" w:rsidP="00295CAF">
      <w:pPr>
        <w:pStyle w:val="PL"/>
        <w:rPr>
          <w:color w:val="808080"/>
          <w:highlight w:val="yellow"/>
        </w:rPr>
      </w:pPr>
      <w:r w:rsidRPr="00A21C0F">
        <w:tab/>
      </w:r>
      <w:r w:rsidRPr="00DA021C">
        <w:rPr>
          <w:color w:val="808080"/>
          <w:highlight w:val="yellow"/>
        </w:rPr>
        <w:t>-- Corresponds to L1 parameter 'CORESET-ID'</w:t>
      </w:r>
    </w:p>
    <w:p w14:paraId="27953AC3" w14:textId="77777777" w:rsidR="00295CAF" w:rsidRPr="00EF37E7" w:rsidRDefault="00295CAF" w:rsidP="00295CAF">
      <w:pPr>
        <w:pStyle w:val="PL"/>
        <w:rPr>
          <w:color w:val="808080"/>
        </w:rPr>
      </w:pPr>
      <w:r w:rsidRPr="00DA021C">
        <w:rPr>
          <w:highlight w:val="yellow"/>
        </w:rPr>
        <w:tab/>
      </w:r>
      <w:r w:rsidRPr="00DA021C">
        <w:rPr>
          <w:color w:val="808080"/>
          <w:highlight w:val="yellow"/>
        </w:rPr>
        <w:t>-- Value 0 identifies the common CORESET configured in MIB and in ServingCellConfigCommon</w:t>
      </w:r>
    </w:p>
    <w:p w14:paraId="22FC1745" w14:textId="77777777" w:rsidR="00295CAF" w:rsidRPr="00EF37E7" w:rsidRDefault="00295CAF" w:rsidP="00295CAF">
      <w:pPr>
        <w:pStyle w:val="PL"/>
        <w:rPr>
          <w:color w:val="808080"/>
        </w:rPr>
      </w:pPr>
      <w:r w:rsidRPr="00A21C0F">
        <w:tab/>
      </w:r>
      <w:r w:rsidRPr="00EF37E7">
        <w:rPr>
          <w:color w:val="808080"/>
        </w:rPr>
        <w:t>-- Values 1..maxNrofControlResourceSets-1 identify CORESETs configured by dedicated signalling</w:t>
      </w:r>
    </w:p>
    <w:p w14:paraId="3C157008" w14:textId="77777777" w:rsidR="00295CAF" w:rsidRPr="00EF37E7" w:rsidRDefault="00295CAF" w:rsidP="00295CAF">
      <w:pPr>
        <w:pStyle w:val="PL"/>
        <w:rPr>
          <w:color w:val="808080"/>
        </w:rPr>
      </w:pPr>
      <w:r w:rsidRPr="00A21C0F">
        <w:tab/>
      </w:r>
      <w:r w:rsidRPr="00EF37E7">
        <w:rPr>
          <w:color w:val="808080"/>
        </w:rPr>
        <w:t>-- The controlResourceSetId is unique among the BWPs of a ServingCell.</w:t>
      </w:r>
    </w:p>
    <w:p w14:paraId="1D77C511" w14:textId="77777777" w:rsidR="00295CAF" w:rsidRPr="00A21C0F" w:rsidRDefault="00295CAF" w:rsidP="00295CAF">
      <w:pPr>
        <w:pStyle w:val="PL"/>
      </w:pPr>
      <w:r w:rsidRPr="00A21C0F">
        <w:tab/>
        <w:t>controlResourceSetId</w:t>
      </w:r>
      <w:r w:rsidRPr="00A21C0F">
        <w:tab/>
      </w:r>
      <w:r w:rsidRPr="00A21C0F">
        <w:tab/>
      </w:r>
      <w:r w:rsidRPr="00A21C0F">
        <w:tab/>
      </w:r>
      <w:r w:rsidRPr="00A21C0F">
        <w:tab/>
      </w:r>
      <w:r w:rsidRPr="00A21C0F">
        <w:tab/>
        <w:t>ControlResourceSetId,</w:t>
      </w:r>
    </w:p>
    <w:p w14:paraId="16CFCEB5" w14:textId="77777777" w:rsidR="00295CAF" w:rsidRPr="00A21C0F" w:rsidRDefault="00295CAF" w:rsidP="00295CAF">
      <w:pPr>
        <w:pStyle w:val="PL"/>
      </w:pPr>
    </w:p>
    <w:p w14:paraId="3D39ABB4" w14:textId="77777777" w:rsidR="00295CAF" w:rsidRPr="00A21C0F" w:rsidRDefault="00295CAF" w:rsidP="00295CAF">
      <w:pPr>
        <w:pStyle w:val="PL"/>
      </w:pPr>
    </w:p>
    <w:p w14:paraId="687CE9D6" w14:textId="77777777" w:rsidR="00295CAF" w:rsidRPr="00EF37E7" w:rsidRDefault="00295CAF" w:rsidP="00295CAF">
      <w:pPr>
        <w:pStyle w:val="PL"/>
        <w:rPr>
          <w:color w:val="808080"/>
        </w:rPr>
      </w:pPr>
      <w:r w:rsidRPr="00A21C0F">
        <w:tab/>
      </w:r>
      <w:r w:rsidRPr="00EF37E7">
        <w:rPr>
          <w:color w:val="808080"/>
        </w:rPr>
        <w:t xml:space="preserve">-- Frequency domain resources for the CORESET. Each bit corresponds a group of 6 RBs, with grouping starting from PRB 0, which is fully </w:t>
      </w:r>
    </w:p>
    <w:p w14:paraId="1B23A198" w14:textId="77777777" w:rsidR="00295CAF" w:rsidRPr="00EF37E7" w:rsidRDefault="00295CAF" w:rsidP="00295CAF">
      <w:pPr>
        <w:pStyle w:val="PL"/>
        <w:rPr>
          <w:color w:val="808080"/>
        </w:rPr>
      </w:pPr>
      <w:r w:rsidRPr="00A21C0F">
        <w:tab/>
      </w:r>
      <w:r w:rsidRPr="00EF37E7">
        <w:rPr>
          <w:color w:val="808080"/>
        </w:rPr>
        <w:t xml:space="preserve">-- contained in the bandwidth part within which the CORESET is configured. </w:t>
      </w:r>
    </w:p>
    <w:p w14:paraId="40FAF872" w14:textId="77777777" w:rsidR="00295CAF" w:rsidRPr="00EF37E7" w:rsidRDefault="00295CAF" w:rsidP="00295CAF">
      <w:pPr>
        <w:pStyle w:val="PL"/>
        <w:rPr>
          <w:color w:val="808080"/>
        </w:rPr>
      </w:pPr>
      <w:r w:rsidRPr="00A21C0F">
        <w:tab/>
      </w:r>
      <w:r w:rsidRPr="00EF37E7">
        <w:rPr>
          <w:color w:val="808080"/>
        </w:rPr>
        <w:t xml:space="preserve">-- The most significant bit corresponds to the group of lowest frequency which is fully contained in the bandwidth part within which the </w:t>
      </w:r>
    </w:p>
    <w:p w14:paraId="7719F80A" w14:textId="77777777" w:rsidR="00295CAF" w:rsidRPr="00EF37E7" w:rsidRDefault="00295CAF" w:rsidP="00295CAF">
      <w:pPr>
        <w:pStyle w:val="PL"/>
        <w:rPr>
          <w:color w:val="808080"/>
        </w:rPr>
      </w:pPr>
      <w:r w:rsidRPr="00A21C0F">
        <w:tab/>
      </w:r>
      <w:r w:rsidRPr="00EF37E7">
        <w:rPr>
          <w:color w:val="808080"/>
        </w:rPr>
        <w:t>-- CORESET is configured, each next subsequent lower significance bit corresponds to the next lowest frequency group fully contained within</w:t>
      </w:r>
    </w:p>
    <w:p w14:paraId="3A4D948A" w14:textId="77777777" w:rsidR="00295CAF" w:rsidRPr="00EF37E7" w:rsidRDefault="00295CAF" w:rsidP="00295CAF">
      <w:pPr>
        <w:pStyle w:val="PL"/>
        <w:rPr>
          <w:color w:val="808080"/>
        </w:rPr>
      </w:pPr>
      <w:r w:rsidRPr="00A21C0F">
        <w:lastRenderedPageBreak/>
        <w:tab/>
      </w:r>
      <w:r w:rsidRPr="00EF37E7">
        <w:rPr>
          <w:color w:val="808080"/>
        </w:rPr>
        <w:t xml:space="preserve">-- the bandwidth part within which the CORESET is configured, if any. </w:t>
      </w:r>
    </w:p>
    <w:p w14:paraId="4D48442E" w14:textId="77777777" w:rsidR="00295CAF" w:rsidRPr="00EF37E7" w:rsidRDefault="00295CAF" w:rsidP="00295CAF">
      <w:pPr>
        <w:pStyle w:val="PL"/>
        <w:rPr>
          <w:color w:val="808080"/>
        </w:rPr>
      </w:pPr>
      <w:r w:rsidRPr="00A21C0F">
        <w:tab/>
      </w:r>
      <w:r w:rsidRPr="00EF37E7">
        <w:rPr>
          <w:color w:val="808080"/>
        </w:rPr>
        <w:t xml:space="preserve">-- Bits corresponding to a group not fully contained within the bandwidth part within which the CORESET is configured are set to zero. </w:t>
      </w:r>
    </w:p>
    <w:p w14:paraId="686C6E94" w14:textId="77777777" w:rsidR="00295CAF" w:rsidRPr="00EF37E7" w:rsidRDefault="00295CAF" w:rsidP="00295CAF">
      <w:pPr>
        <w:pStyle w:val="PL"/>
        <w:rPr>
          <w:color w:val="808080"/>
        </w:rPr>
      </w:pPr>
      <w:r w:rsidRPr="00A21C0F">
        <w:tab/>
      </w:r>
      <w:r w:rsidRPr="00EF37E7">
        <w:rPr>
          <w:color w:val="808080"/>
        </w:rPr>
        <w:t>-- Corresponds to L1 parameter 'CORESET-freq-dom'(see 38.211, section 7.3.2.2)</w:t>
      </w:r>
    </w:p>
    <w:p w14:paraId="22DB03C0" w14:textId="77777777" w:rsidR="00295CAF" w:rsidRPr="00A21C0F" w:rsidRDefault="00295CAF" w:rsidP="00295CAF">
      <w:pPr>
        <w:pStyle w:val="PL"/>
      </w:pPr>
      <w:r w:rsidRPr="00A21C0F">
        <w:tab/>
      </w:r>
      <w:bookmarkStart w:id="3" w:name="_Hlk504372411"/>
      <w:r w:rsidRPr="00A21C0F">
        <w:t>frequencyDomainResources</w:t>
      </w:r>
      <w:bookmarkEnd w:id="3"/>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(45)),</w:t>
      </w:r>
    </w:p>
    <w:p w14:paraId="472BAA60" w14:textId="77777777" w:rsidR="00295CAF" w:rsidRPr="00EF37E7" w:rsidRDefault="00295CAF" w:rsidP="00295CAF">
      <w:pPr>
        <w:pStyle w:val="PL"/>
        <w:rPr>
          <w:color w:val="808080"/>
        </w:rPr>
      </w:pPr>
      <w:r w:rsidRPr="00A21C0F">
        <w:tab/>
      </w:r>
      <w:r w:rsidRPr="00EF37E7">
        <w:rPr>
          <w:color w:val="808080"/>
        </w:rPr>
        <w:t xml:space="preserve">-- Contiguous time duration of the CORESET in number of symbols </w:t>
      </w:r>
    </w:p>
    <w:p w14:paraId="7134059B" w14:textId="77777777" w:rsidR="00295CAF" w:rsidRPr="00EF37E7" w:rsidRDefault="00295CAF" w:rsidP="00295CAF">
      <w:pPr>
        <w:pStyle w:val="PL"/>
        <w:rPr>
          <w:color w:val="808080"/>
        </w:rPr>
      </w:pPr>
      <w:r w:rsidRPr="00A21C0F">
        <w:tab/>
      </w:r>
      <w:r w:rsidRPr="00EF37E7">
        <w:rPr>
          <w:color w:val="808080"/>
        </w:rPr>
        <w:t>-- Corresponds to L1 parameter 'CORESET-time-duration' (see 38.211, section 7.3.2.2FFS_Section)</w:t>
      </w:r>
    </w:p>
    <w:p w14:paraId="73C7F840" w14:textId="77777777" w:rsidR="00295CAF" w:rsidRPr="00A21C0F" w:rsidRDefault="00295CAF" w:rsidP="00295CAF">
      <w:pPr>
        <w:pStyle w:val="PL"/>
      </w:pPr>
      <w:r w:rsidRPr="00A21C0F">
        <w:tab/>
        <w:t>duration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(1..maxCoReSetDuration),</w:t>
      </w:r>
    </w:p>
    <w:p w14:paraId="598BB3A6" w14:textId="77777777" w:rsidR="00295CAF" w:rsidRPr="00EF37E7" w:rsidRDefault="00295CAF" w:rsidP="00295CAF">
      <w:pPr>
        <w:pStyle w:val="PL"/>
        <w:rPr>
          <w:color w:val="808080"/>
        </w:rPr>
      </w:pPr>
      <w:r w:rsidRPr="00A21C0F">
        <w:tab/>
      </w:r>
      <w:r w:rsidRPr="00EF37E7">
        <w:rPr>
          <w:color w:val="808080"/>
        </w:rPr>
        <w:t xml:space="preserve">-- Mapping of Control Channel Elements (CCE) to Resource Element Groups (REG). </w:t>
      </w:r>
    </w:p>
    <w:p w14:paraId="5F77BFA5" w14:textId="77777777" w:rsidR="00295CAF" w:rsidRPr="00EF37E7" w:rsidRDefault="00295CAF" w:rsidP="00295CAF">
      <w:pPr>
        <w:pStyle w:val="PL"/>
        <w:rPr>
          <w:color w:val="808080"/>
        </w:rPr>
      </w:pPr>
      <w:r w:rsidRPr="00A21C0F">
        <w:tab/>
      </w:r>
      <w:r w:rsidRPr="00EF37E7">
        <w:rPr>
          <w:color w:val="808080"/>
        </w:rPr>
        <w:t>-- Corresponds to L1 parameter 'CORESET-CCE-REG-mapping-type' (see 38.211Section sections 7.3.2.2 and 7.4.1.3.2)</w:t>
      </w:r>
    </w:p>
    <w:p w14:paraId="0FFFFCB4" w14:textId="77777777" w:rsidR="00295CAF" w:rsidRPr="00A21C0F" w:rsidRDefault="00295CAF" w:rsidP="00295CAF">
      <w:pPr>
        <w:pStyle w:val="PL"/>
      </w:pPr>
      <w:r w:rsidRPr="00A21C0F">
        <w:tab/>
        <w:t>cce-REG-MappingType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 </w:t>
      </w:r>
    </w:p>
    <w:p w14:paraId="6A8E3E1C" w14:textId="77777777" w:rsidR="00295CAF" w:rsidRPr="00A21C0F" w:rsidRDefault="00295CAF" w:rsidP="00295CAF">
      <w:pPr>
        <w:pStyle w:val="PL"/>
      </w:pPr>
      <w:bookmarkStart w:id="4" w:name="_Hlk505255952"/>
      <w:r w:rsidRPr="00A21C0F">
        <w:tab/>
      </w:r>
      <w:r w:rsidRPr="00A21C0F">
        <w:tab/>
        <w:t>interleaved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bookmarkEnd w:id="4"/>
    <w:p w14:paraId="6DF1A544" w14:textId="77777777" w:rsidR="00295CAF" w:rsidRPr="00EF37E7" w:rsidRDefault="00295CAF" w:rsidP="00295CAF">
      <w:pPr>
        <w:pStyle w:val="PL"/>
        <w:rPr>
          <w:color w:val="808080"/>
        </w:rPr>
      </w:pPr>
      <w:r w:rsidRPr="00A21C0F">
        <w:tab/>
      </w:r>
      <w:r w:rsidRPr="00A21C0F">
        <w:tab/>
      </w:r>
      <w:r w:rsidRPr="00A21C0F">
        <w:tab/>
      </w:r>
      <w:r w:rsidRPr="00EF37E7">
        <w:rPr>
          <w:color w:val="808080"/>
        </w:rPr>
        <w:t xml:space="preserve">-- Resource Element Groups (REGs) can be bundled to create REG bundles. This parameter defines the size of such bundles. </w:t>
      </w:r>
    </w:p>
    <w:p w14:paraId="6A5E0D86" w14:textId="77777777" w:rsidR="00295CAF" w:rsidRPr="00EF37E7" w:rsidRDefault="00295CAF" w:rsidP="00295CAF">
      <w:pPr>
        <w:pStyle w:val="PL"/>
        <w:rPr>
          <w:color w:val="808080"/>
        </w:rPr>
      </w:pPr>
      <w:r w:rsidRPr="00A21C0F">
        <w:tab/>
      </w:r>
      <w:r w:rsidRPr="00A21C0F">
        <w:tab/>
      </w:r>
      <w:r w:rsidRPr="00A21C0F">
        <w:tab/>
      </w:r>
      <w:r w:rsidRPr="00EF37E7">
        <w:rPr>
          <w:color w:val="808080"/>
        </w:rPr>
        <w:t>-- Corresponds to L1 parameter 'CORESET-REG-bundle-size' (see 38.211, section FFS_Section)</w:t>
      </w:r>
    </w:p>
    <w:p w14:paraId="3539B635" w14:textId="77777777" w:rsidR="00295CAF" w:rsidRPr="00A21C0F" w:rsidRDefault="00295CAF" w:rsidP="00295CAF">
      <w:pPr>
        <w:pStyle w:val="PL"/>
      </w:pPr>
      <w:r w:rsidRPr="00A21C0F">
        <w:tab/>
      </w:r>
      <w:r w:rsidRPr="00A21C0F">
        <w:tab/>
      </w:r>
      <w:r w:rsidRPr="00A21C0F">
        <w:tab/>
        <w:t>reg-BundleSize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 n3, n6},</w:t>
      </w:r>
    </w:p>
    <w:p w14:paraId="020FD1A5" w14:textId="77777777" w:rsidR="00295CAF" w:rsidRPr="00EF37E7" w:rsidRDefault="00295CAF" w:rsidP="00295CAF">
      <w:pPr>
        <w:pStyle w:val="PL"/>
        <w:rPr>
          <w:color w:val="808080"/>
        </w:rPr>
      </w:pPr>
      <w:r w:rsidRPr="00A21C0F">
        <w:tab/>
      </w:r>
      <w:r w:rsidRPr="00A21C0F">
        <w:tab/>
      </w:r>
      <w:r w:rsidRPr="00A21C0F">
        <w:tab/>
      </w:r>
      <w:r w:rsidRPr="00EF37E7">
        <w:rPr>
          <w:color w:val="808080"/>
        </w:rPr>
        <w:t>-- Corresponds to L1 parameter 'CORESET-interleaver-size' (see 38.211, 38.213, section FFS_Section)</w:t>
      </w:r>
    </w:p>
    <w:p w14:paraId="33EA57DF" w14:textId="77777777" w:rsidR="00295CAF" w:rsidRPr="00A21C0F" w:rsidRDefault="00295CAF" w:rsidP="00295CAF">
      <w:pPr>
        <w:pStyle w:val="PL"/>
      </w:pPr>
      <w:r w:rsidRPr="00A21C0F">
        <w:tab/>
      </w:r>
      <w:r w:rsidRPr="00A21C0F">
        <w:tab/>
      </w:r>
      <w:r w:rsidRPr="00A21C0F">
        <w:tab/>
        <w:t>interleaverSize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 n3, n6}, </w:t>
      </w:r>
    </w:p>
    <w:p w14:paraId="4039D0F1" w14:textId="77777777" w:rsidR="00295CAF" w:rsidRPr="00EF37E7" w:rsidRDefault="00295CAF" w:rsidP="00295CAF">
      <w:pPr>
        <w:pStyle w:val="PL"/>
        <w:rPr>
          <w:color w:val="808080"/>
        </w:rPr>
      </w:pPr>
      <w:r w:rsidRPr="00A21C0F">
        <w:tab/>
      </w:r>
      <w:r w:rsidRPr="00A21C0F">
        <w:tab/>
      </w:r>
      <w:r w:rsidRPr="00A21C0F">
        <w:tab/>
      </w:r>
      <w:r w:rsidRPr="00EF37E7">
        <w:rPr>
          <w:color w:val="808080"/>
        </w:rPr>
        <w:t>-- Corresponds to L1 parameter 'CORESET-shift-index' (see 38.211, section 7.3.2.2)</w:t>
      </w:r>
    </w:p>
    <w:p w14:paraId="0511909C" w14:textId="77777777" w:rsidR="00295CAF" w:rsidRPr="00A21C0F" w:rsidRDefault="00295CAF" w:rsidP="00295CAF">
      <w:pPr>
        <w:pStyle w:val="PL"/>
      </w:pPr>
      <w:r w:rsidRPr="00A21C0F">
        <w:tab/>
      </w:r>
      <w:r w:rsidRPr="00A21C0F">
        <w:tab/>
      </w:r>
      <w:r w:rsidRPr="00A21C0F">
        <w:tab/>
        <w:t>shiftIndex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(0..maxNrofPhysicalResourceBlocks-1)</w:t>
      </w:r>
    </w:p>
    <w:p w14:paraId="0DE56919" w14:textId="77777777" w:rsidR="00295CAF" w:rsidRPr="00A21C0F" w:rsidRDefault="00295CAF" w:rsidP="00295CAF">
      <w:pPr>
        <w:pStyle w:val="PL"/>
      </w:pPr>
      <w:r w:rsidRPr="00A21C0F">
        <w:tab/>
      </w:r>
      <w:r w:rsidRPr="00A21C0F">
        <w:tab/>
        <w:t xml:space="preserve">}, </w:t>
      </w:r>
    </w:p>
    <w:p w14:paraId="34FD8EF1" w14:textId="77777777" w:rsidR="00295CAF" w:rsidRPr="00A21C0F" w:rsidRDefault="00295CAF" w:rsidP="00295CAF">
      <w:pPr>
        <w:pStyle w:val="PL"/>
      </w:pPr>
      <w:r w:rsidRPr="00A21C0F">
        <w:tab/>
      </w:r>
      <w:r w:rsidRPr="00A21C0F">
        <w:tab/>
        <w:t xml:space="preserve">nonInterleaved </w:t>
      </w:r>
      <w:r w:rsidRPr="00A21C0F">
        <w:tab/>
      </w:r>
      <w:r w:rsidRPr="00A21C0F">
        <w:tab/>
      </w:r>
      <w:r w:rsidRPr="00A21C0F">
        <w:tab/>
      </w:r>
      <w:r w:rsidRPr="00A21C0F">
        <w:tab/>
      </w:r>
      <w:r w:rsidRPr="00A21C0F">
        <w:tab/>
      </w:r>
      <w:r w:rsidRPr="00A21C0F">
        <w:tab/>
      </w:r>
      <w:r w:rsidRPr="00A21C0F">
        <w:tab/>
      </w:r>
      <w:r w:rsidRPr="00550202">
        <w:rPr>
          <w:color w:val="993366"/>
        </w:rPr>
        <w:t>NULL</w:t>
      </w:r>
    </w:p>
    <w:p w14:paraId="7E61897D" w14:textId="77777777" w:rsidR="00295CAF" w:rsidRPr="00A21C0F" w:rsidRDefault="00295CAF" w:rsidP="00295CAF">
      <w:pPr>
        <w:pStyle w:val="PL"/>
      </w:pPr>
      <w:r w:rsidRPr="00A21C0F">
        <w:tab/>
        <w:t>},</w:t>
      </w:r>
    </w:p>
    <w:p w14:paraId="7EE48DB9" w14:textId="77777777" w:rsidR="00295CAF" w:rsidRPr="00EF37E7" w:rsidRDefault="00295CAF" w:rsidP="00295CAF">
      <w:pPr>
        <w:pStyle w:val="PL"/>
        <w:rPr>
          <w:color w:val="808080"/>
        </w:rPr>
      </w:pPr>
      <w:r w:rsidRPr="00A21C0F">
        <w:tab/>
      </w:r>
      <w:r w:rsidRPr="00EF37E7">
        <w:rPr>
          <w:color w:val="808080"/>
        </w:rPr>
        <w:t xml:space="preserve">-- Precoder granularity in frequency domain. </w:t>
      </w:r>
    </w:p>
    <w:p w14:paraId="211DE23A" w14:textId="77777777" w:rsidR="00295CAF" w:rsidRPr="00EF37E7" w:rsidRDefault="00295CAF" w:rsidP="00295CAF">
      <w:pPr>
        <w:pStyle w:val="PL"/>
        <w:rPr>
          <w:color w:val="808080"/>
        </w:rPr>
      </w:pPr>
      <w:r w:rsidRPr="00A21C0F">
        <w:tab/>
      </w:r>
      <w:r w:rsidRPr="00EF37E7">
        <w:rPr>
          <w:color w:val="808080"/>
        </w:rPr>
        <w:t>-- Corresponds to L1 parameter 'CORESET-precoder-granuality' (see 38.211, sections 7.3.2.2 and 7.4.1.3.2)</w:t>
      </w:r>
    </w:p>
    <w:p w14:paraId="127C93D4" w14:textId="77777777" w:rsidR="00295CAF" w:rsidRPr="00A21C0F" w:rsidRDefault="00295CAF" w:rsidP="00295CAF">
      <w:pPr>
        <w:pStyle w:val="PL"/>
      </w:pPr>
      <w:r w:rsidRPr="00A21C0F">
        <w:tab/>
        <w:t>precoderGranularity</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{sameAsREG-bundle, allContiguousRBs},</w:t>
      </w:r>
    </w:p>
    <w:p w14:paraId="503FEDCD" w14:textId="77777777" w:rsidR="00295CAF" w:rsidRPr="00A21C0F" w:rsidRDefault="00295CAF" w:rsidP="00295CAF">
      <w:pPr>
        <w:pStyle w:val="PL"/>
      </w:pPr>
    </w:p>
    <w:p w14:paraId="3F92BDBF" w14:textId="77777777" w:rsidR="00295CAF" w:rsidRPr="00EF37E7" w:rsidRDefault="00295CAF" w:rsidP="00295CAF">
      <w:pPr>
        <w:pStyle w:val="PL"/>
        <w:rPr>
          <w:color w:val="808080"/>
        </w:rPr>
      </w:pPr>
      <w:r w:rsidRPr="00A21C0F">
        <w:tab/>
      </w:r>
      <w:r w:rsidRPr="00EF37E7">
        <w:rPr>
          <w:color w:val="808080"/>
        </w:rPr>
        <w:t xml:space="preserve">-- A subset of the TCI states defined in TCI-States used for providing QCL relationships between the DL RS(s) in one RS Set </w:t>
      </w:r>
    </w:p>
    <w:p w14:paraId="7B860DEB" w14:textId="77777777" w:rsidR="00295CAF" w:rsidRPr="00EF37E7" w:rsidRDefault="00295CAF" w:rsidP="00295CAF">
      <w:pPr>
        <w:pStyle w:val="PL"/>
        <w:rPr>
          <w:color w:val="808080"/>
        </w:rPr>
      </w:pPr>
      <w:r w:rsidRPr="00A21C0F">
        <w:tab/>
      </w:r>
      <w:r w:rsidRPr="00EF37E7">
        <w:rPr>
          <w:color w:val="808080"/>
        </w:rPr>
        <w:t>-- (TCI-State) and the PDCCH DMRS ports. Corresponds to L1 parameter 'TCI-StatesPDCCH' (see 38.214, section FFS_Section)</w:t>
      </w:r>
    </w:p>
    <w:p w14:paraId="60D0DFCA" w14:textId="77777777" w:rsidR="00295CAF" w:rsidRPr="00EF37E7" w:rsidRDefault="00295CAF" w:rsidP="00295CAF">
      <w:pPr>
        <w:pStyle w:val="PL"/>
        <w:rPr>
          <w:color w:val="808080"/>
        </w:rPr>
      </w:pPr>
      <w:r w:rsidRPr="00A21C0F">
        <w:tab/>
        <w:t>tci-StatesPDCCH</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(1..maxNrofTCI-StatesPDCCH))</w:t>
      </w:r>
      <w:r w:rsidRPr="00550202">
        <w:rPr>
          <w:color w:val="993366"/>
        </w:rPr>
        <w:t xml:space="preserve"> OF</w:t>
      </w:r>
      <w:r w:rsidRPr="00A21C0F">
        <w:t xml:space="preserve"> TCI-StateId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826261E" w14:textId="77777777" w:rsidR="00295CAF" w:rsidRPr="00A21C0F" w:rsidRDefault="00295CAF" w:rsidP="00295CAF">
      <w:pPr>
        <w:pStyle w:val="PL"/>
      </w:pPr>
    </w:p>
    <w:p w14:paraId="7A912FA7" w14:textId="77777777" w:rsidR="00295CAF" w:rsidRPr="00EF37E7" w:rsidRDefault="00295CAF" w:rsidP="00295CAF">
      <w:pPr>
        <w:pStyle w:val="PL"/>
        <w:rPr>
          <w:color w:val="808080"/>
        </w:rPr>
      </w:pPr>
      <w:r w:rsidRPr="00A21C0F">
        <w:tab/>
      </w:r>
      <w:r w:rsidRPr="00EF37E7">
        <w:rPr>
          <w:color w:val="808080"/>
        </w:rPr>
        <w:t>-- If at least spatial QCL is configured/indicated, this field indicates if TCI field is present or not present in DL-related DCI.</w:t>
      </w:r>
    </w:p>
    <w:p w14:paraId="2EDE02F2" w14:textId="77777777" w:rsidR="00295CAF" w:rsidRPr="00EF37E7" w:rsidRDefault="00295CAF" w:rsidP="00295CAF">
      <w:pPr>
        <w:pStyle w:val="PL"/>
        <w:rPr>
          <w:color w:val="808080"/>
        </w:rPr>
      </w:pPr>
      <w:r w:rsidRPr="00A21C0F">
        <w:tab/>
      </w:r>
      <w:r w:rsidRPr="00EF37E7">
        <w:rPr>
          <w:color w:val="808080"/>
        </w:rPr>
        <w:t>-- When the field is absent the UE considers the TCI to be absent/disabled.</w:t>
      </w:r>
    </w:p>
    <w:p w14:paraId="1623B956" w14:textId="77777777" w:rsidR="00295CAF" w:rsidRPr="00EF37E7" w:rsidRDefault="00295CAF" w:rsidP="00295CAF">
      <w:pPr>
        <w:pStyle w:val="PL"/>
        <w:rPr>
          <w:color w:val="808080"/>
        </w:rPr>
      </w:pPr>
      <w:r w:rsidRPr="00A21C0F">
        <w:tab/>
      </w:r>
      <w:r w:rsidRPr="00EF37E7">
        <w:rPr>
          <w:color w:val="808080"/>
        </w:rPr>
        <w:t>-- Corresponds to L1 parameter 'TCI-PresentInDCI' (see 38,213, section 5.1.5)</w:t>
      </w:r>
    </w:p>
    <w:p w14:paraId="7389CD4A" w14:textId="77777777" w:rsidR="00295CAF" w:rsidRPr="00EF37E7" w:rsidRDefault="00295CAF" w:rsidP="00295CAF">
      <w:pPr>
        <w:pStyle w:val="PL"/>
        <w:rPr>
          <w:color w:val="808080"/>
        </w:rPr>
      </w:pPr>
      <w:r w:rsidRPr="00A21C0F">
        <w:tab/>
        <w:t>tci-PresentInDCI</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p>
    <w:p w14:paraId="089580CE" w14:textId="77777777" w:rsidR="00295CAF" w:rsidRPr="00A21C0F" w:rsidRDefault="00295CAF" w:rsidP="00295CAF">
      <w:pPr>
        <w:pStyle w:val="PL"/>
      </w:pPr>
    </w:p>
    <w:p w14:paraId="6A7B081F" w14:textId="77777777" w:rsidR="00295CAF" w:rsidRPr="00EF37E7" w:rsidRDefault="00295CAF" w:rsidP="00295CAF">
      <w:pPr>
        <w:pStyle w:val="PL"/>
        <w:rPr>
          <w:color w:val="808080"/>
        </w:rPr>
      </w:pPr>
      <w:r w:rsidRPr="00A21C0F">
        <w:tab/>
      </w:r>
      <w:r w:rsidRPr="00EF37E7">
        <w:rPr>
          <w:color w:val="808080"/>
        </w:rPr>
        <w:t>-- PDCCH DMRS scrambling initalization. Corresponds to L1 parameter 'PDCCH-DMRS-Scrambling-ID' (see 38.214, section 5.1)</w:t>
      </w:r>
    </w:p>
    <w:p w14:paraId="0CF36A53" w14:textId="77777777" w:rsidR="00295CAF" w:rsidRPr="00EF37E7" w:rsidRDefault="00295CAF" w:rsidP="00295CAF">
      <w:pPr>
        <w:pStyle w:val="PL"/>
        <w:rPr>
          <w:color w:val="808080"/>
        </w:rPr>
      </w:pPr>
      <w:r w:rsidRPr="00A21C0F">
        <w:tab/>
      </w:r>
      <w:r w:rsidRPr="00EF37E7">
        <w:rPr>
          <w:color w:val="808080"/>
        </w:rPr>
        <w:t>-- When the field is absent the UE applies the value '0'.</w:t>
      </w:r>
    </w:p>
    <w:p w14:paraId="7142BC8E" w14:textId="77777777" w:rsidR="00295CAF" w:rsidRPr="00EF37E7" w:rsidRDefault="00295CAF" w:rsidP="00295CAF">
      <w:pPr>
        <w:pStyle w:val="PL"/>
        <w:rPr>
          <w:color w:val="808080"/>
        </w:rPr>
      </w:pPr>
      <w:r w:rsidRPr="00A21C0F">
        <w:tab/>
        <w:t>pdcch-DMRS-ScramblingID</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tab/>
      </w:r>
      <w:r>
        <w:tab/>
      </w:r>
      <w:r w:rsidRPr="00550202">
        <w:rPr>
          <w:color w:val="993366"/>
        </w:rPr>
        <w:t>OPTIONAL</w:t>
      </w:r>
      <w:r w:rsidRPr="00A21C0F">
        <w:t xml:space="preserve"> </w:t>
      </w:r>
      <w:r w:rsidRPr="00A21C0F">
        <w:tab/>
      </w:r>
      <w:r w:rsidRPr="00EF37E7">
        <w:rPr>
          <w:color w:val="808080"/>
        </w:rPr>
        <w:t>-- Need S</w:t>
      </w:r>
    </w:p>
    <w:p w14:paraId="28487B97" w14:textId="77777777" w:rsidR="00295CAF" w:rsidRPr="00A21C0F" w:rsidRDefault="00295CAF" w:rsidP="00295CAF">
      <w:pPr>
        <w:pStyle w:val="PL"/>
      </w:pPr>
      <w:r w:rsidRPr="00A21C0F">
        <w:t>}</w:t>
      </w:r>
    </w:p>
    <w:p w14:paraId="7FBA07D3" w14:textId="77777777" w:rsidR="00295CAF" w:rsidRPr="00A21C0F" w:rsidRDefault="00295CAF" w:rsidP="00295CAF">
      <w:pPr>
        <w:pStyle w:val="PL"/>
      </w:pPr>
    </w:p>
    <w:p w14:paraId="1ECB1DCB" w14:textId="77777777" w:rsidR="00295CAF" w:rsidRPr="00EF37E7" w:rsidRDefault="00295CAF" w:rsidP="00295CAF">
      <w:pPr>
        <w:pStyle w:val="PL"/>
        <w:rPr>
          <w:color w:val="808080"/>
        </w:rPr>
      </w:pPr>
      <w:r w:rsidRPr="00EF37E7">
        <w:rPr>
          <w:color w:val="808080"/>
        </w:rPr>
        <w:t>-- TAG-CONTROLRESOURCESET-STOP</w:t>
      </w:r>
    </w:p>
    <w:p w14:paraId="7142BD33" w14:textId="77777777" w:rsidR="00295CAF" w:rsidRPr="00EF37E7" w:rsidRDefault="00295CAF" w:rsidP="00295CAF">
      <w:pPr>
        <w:pStyle w:val="PL"/>
        <w:rPr>
          <w:color w:val="808080"/>
        </w:rPr>
      </w:pPr>
      <w:r w:rsidRPr="00EF37E7">
        <w:rPr>
          <w:color w:val="808080"/>
        </w:rPr>
        <w:t>-- ASN1STOP</w:t>
      </w:r>
    </w:p>
    <w:p w14:paraId="2861402B" w14:textId="77777777" w:rsidR="00295CAF" w:rsidRPr="00A21C0F" w:rsidRDefault="00295CAF" w:rsidP="00295CAF">
      <w:pPr>
        <w:pStyle w:val="PL"/>
      </w:pPr>
    </w:p>
    <w:p w14:paraId="35E7882A" w14:textId="77777777" w:rsidR="00295CAF" w:rsidRPr="00A21C0F" w:rsidRDefault="00295CAF" w:rsidP="00295CAF">
      <w:pPr>
        <w:pStyle w:val="PL"/>
      </w:pPr>
      <w:r w:rsidRPr="00A21C0F">
        <w:tab/>
      </w:r>
    </w:p>
    <w:p w14:paraId="0E5F853C" w14:textId="77777777" w:rsidR="00295CAF" w:rsidRPr="00A21C0F" w:rsidRDefault="00295CAF" w:rsidP="00295CAF">
      <w:pPr>
        <w:pStyle w:val="PL"/>
      </w:pPr>
    </w:p>
    <w:p w14:paraId="0186F756" w14:textId="77777777" w:rsidR="00295CAF" w:rsidRPr="00A21C0F" w:rsidRDefault="00295CAF" w:rsidP="00295CAF">
      <w:pPr>
        <w:pStyle w:val="PL"/>
      </w:pPr>
    </w:p>
    <w:p w14:paraId="76D33039" w14:textId="7BB0CBA8" w:rsidR="00EB585F" w:rsidRPr="00203CE9" w:rsidRDefault="00295CAF" w:rsidP="002050C8">
      <w:pPr>
        <w:pStyle w:val="a0"/>
        <w:rPr>
          <w:rFonts w:eastAsiaTheme="minorEastAsia"/>
          <w:lang w:eastAsia="zh-CN"/>
        </w:rPr>
      </w:pPr>
      <w:r>
        <w:rPr>
          <w:rFonts w:eastAsiaTheme="minorEastAsia" w:hint="eastAsia"/>
          <w:lang w:eastAsia="zh-CN"/>
        </w:rPr>
        <w:t>Therefore, it should be clarified that alt-2 is the intended behavior for RRC connected UEs and it is up to network to guarantee the configured CORESET#0 and search space #0 is consistent with those configured by PBCH.</w:t>
      </w:r>
      <w:r w:rsidR="000175E0" w:rsidRPr="00203CE9">
        <w:rPr>
          <w:rFonts w:eastAsiaTheme="minorEastAsia"/>
          <w:lang w:eastAsia="zh-CN"/>
        </w:rPr>
        <w:t xml:space="preserve"> </w:t>
      </w:r>
    </w:p>
    <w:p w14:paraId="1340C3F3" w14:textId="1B864CC7" w:rsidR="002F0034" w:rsidRPr="00203CE9" w:rsidRDefault="0033620D" w:rsidP="00DA021C">
      <w:pPr>
        <w:pStyle w:val="a0"/>
        <w:rPr>
          <w:rFonts w:eastAsiaTheme="minorEastAsia"/>
          <w:b/>
          <w:i/>
          <w:lang w:eastAsia="zh-CN"/>
        </w:rPr>
      </w:pPr>
      <w:bookmarkStart w:id="5" w:name="_Ref510444651"/>
      <w:bookmarkStart w:id="6" w:name="_Ref510444732"/>
      <w:r w:rsidRPr="00203CE9">
        <w:rPr>
          <w:rFonts w:eastAsiaTheme="minorEastAsia"/>
          <w:b/>
          <w:i/>
          <w:u w:val="single"/>
          <w:lang w:eastAsia="zh-CN"/>
        </w:rPr>
        <w:t xml:space="preserve">Proposal </w:t>
      </w:r>
      <w:r w:rsidR="00486146" w:rsidRPr="00486146">
        <w:rPr>
          <w:rFonts w:eastAsiaTheme="minorEastAsia"/>
          <w:b/>
          <w:i/>
          <w:u w:val="single"/>
          <w:lang w:eastAsia="zh-CN"/>
        </w:rPr>
        <w:fldChar w:fldCharType="begin"/>
      </w:r>
      <w:r w:rsidR="00486146" w:rsidRPr="00486146">
        <w:rPr>
          <w:rFonts w:eastAsiaTheme="minorEastAsia"/>
          <w:b/>
          <w:i/>
          <w:u w:val="single"/>
          <w:lang w:eastAsia="zh-CN"/>
        </w:rPr>
        <w:instrText xml:space="preserve"> SEQ Proposal \* ARABIC </w:instrText>
      </w:r>
      <w:r w:rsidR="00486146" w:rsidRPr="00486146">
        <w:rPr>
          <w:rFonts w:eastAsiaTheme="minorEastAsia"/>
          <w:b/>
          <w:i/>
          <w:u w:val="single"/>
          <w:lang w:eastAsia="zh-CN"/>
        </w:rPr>
        <w:fldChar w:fldCharType="separate"/>
      </w:r>
      <w:r w:rsidR="00DA021C">
        <w:rPr>
          <w:rFonts w:eastAsiaTheme="minorEastAsia"/>
          <w:b/>
          <w:i/>
          <w:noProof/>
          <w:u w:val="single"/>
          <w:lang w:eastAsia="zh-CN"/>
        </w:rPr>
        <w:t>1</w:t>
      </w:r>
      <w:r w:rsidR="00486146" w:rsidRPr="00486146">
        <w:rPr>
          <w:rFonts w:eastAsiaTheme="minorEastAsia"/>
          <w:b/>
          <w:i/>
          <w:u w:val="single"/>
          <w:lang w:eastAsia="zh-CN"/>
        </w:rPr>
        <w:fldChar w:fldCharType="end"/>
      </w:r>
      <w:r w:rsidRPr="00203CE9">
        <w:rPr>
          <w:rFonts w:eastAsiaTheme="minorEastAsia"/>
          <w:b/>
          <w:i/>
          <w:u w:val="single"/>
          <w:lang w:eastAsia="zh-CN"/>
        </w:rPr>
        <w:t>:</w:t>
      </w:r>
      <w:r w:rsidRPr="00DA021C">
        <w:rPr>
          <w:rFonts w:eastAsiaTheme="minorEastAsia"/>
          <w:b/>
          <w:i/>
          <w:lang w:eastAsia="zh-CN"/>
        </w:rPr>
        <w:t xml:space="preserve"> </w:t>
      </w:r>
      <w:r w:rsidR="00486146">
        <w:rPr>
          <w:rFonts w:eastAsiaTheme="minorEastAsia"/>
          <w:b/>
          <w:i/>
          <w:lang w:eastAsia="zh-CN"/>
        </w:rPr>
        <w:t xml:space="preserve">It should be </w:t>
      </w:r>
      <w:r w:rsidR="0036765F" w:rsidRPr="00203CE9">
        <w:rPr>
          <w:rFonts w:eastAsiaTheme="minorEastAsia"/>
          <w:b/>
          <w:i/>
          <w:lang w:eastAsia="zh-CN"/>
        </w:rPr>
        <w:t>clarif</w:t>
      </w:r>
      <w:r w:rsidR="005A3513">
        <w:rPr>
          <w:rFonts w:eastAsiaTheme="minorEastAsia"/>
          <w:b/>
          <w:i/>
          <w:lang w:eastAsia="zh-CN"/>
        </w:rPr>
        <w:t>ied</w:t>
      </w:r>
      <w:r w:rsidR="0036765F" w:rsidRPr="00203CE9">
        <w:rPr>
          <w:rFonts w:eastAsiaTheme="minorEastAsia"/>
          <w:b/>
          <w:i/>
          <w:lang w:eastAsia="zh-CN"/>
        </w:rPr>
        <w:t xml:space="preserve"> </w:t>
      </w:r>
      <w:r w:rsidR="00B34F8F">
        <w:rPr>
          <w:rFonts w:eastAsiaTheme="minorEastAsia"/>
          <w:b/>
          <w:i/>
          <w:lang w:eastAsia="zh-CN"/>
        </w:rPr>
        <w:t xml:space="preserve">that </w:t>
      </w:r>
      <w:r w:rsidR="001B6B41" w:rsidRPr="00203CE9">
        <w:rPr>
          <w:rFonts w:eastAsiaTheme="minorEastAsia"/>
          <w:b/>
          <w:i/>
          <w:lang w:eastAsia="zh-CN"/>
        </w:rPr>
        <w:t>after RRC connection setup</w:t>
      </w:r>
      <w:r w:rsidR="005A3513">
        <w:rPr>
          <w:rFonts w:eastAsiaTheme="minorEastAsia"/>
          <w:b/>
          <w:i/>
          <w:lang w:eastAsia="zh-CN"/>
        </w:rPr>
        <w:t>,</w:t>
      </w:r>
      <w:bookmarkEnd w:id="5"/>
      <w:r w:rsidR="002F0034" w:rsidRPr="00203CE9">
        <w:rPr>
          <w:rFonts w:eastAsiaTheme="minorEastAsia"/>
          <w:b/>
          <w:i/>
          <w:lang w:eastAsia="zh-CN"/>
        </w:rPr>
        <w:t xml:space="preserve"> </w:t>
      </w:r>
      <w:r w:rsidR="00B34F8F">
        <w:rPr>
          <w:rFonts w:eastAsiaTheme="minorEastAsia"/>
          <w:b/>
          <w:i/>
          <w:lang w:eastAsia="zh-CN"/>
        </w:rPr>
        <w:t xml:space="preserve">autonomous </w:t>
      </w:r>
      <w:r w:rsidR="002F0034" w:rsidRPr="00203CE9">
        <w:rPr>
          <w:rFonts w:eastAsiaTheme="minorEastAsia"/>
          <w:b/>
          <w:i/>
          <w:lang w:eastAsia="zh-CN"/>
        </w:rPr>
        <w:t>switching of SSB index</w:t>
      </w:r>
      <w:r w:rsidR="00486146">
        <w:rPr>
          <w:rFonts w:eastAsiaTheme="minorEastAsia"/>
          <w:b/>
          <w:i/>
          <w:lang w:eastAsia="zh-CN"/>
        </w:rPr>
        <w:t xml:space="preserve"> by UE</w:t>
      </w:r>
      <w:r w:rsidR="00B34F8F">
        <w:rPr>
          <w:rFonts w:eastAsiaTheme="minorEastAsia"/>
          <w:b/>
          <w:i/>
          <w:lang w:eastAsia="zh-CN"/>
        </w:rPr>
        <w:t xml:space="preserve"> is not allowed</w:t>
      </w:r>
      <w:r w:rsidR="00486146">
        <w:rPr>
          <w:rFonts w:eastAsiaTheme="minorEastAsia"/>
          <w:b/>
          <w:i/>
          <w:lang w:eastAsia="zh-CN"/>
        </w:rPr>
        <w:t>,</w:t>
      </w:r>
      <w:r w:rsidR="002F0034" w:rsidRPr="00203CE9">
        <w:rPr>
          <w:rFonts w:eastAsiaTheme="minorEastAsia"/>
          <w:b/>
          <w:i/>
          <w:lang w:eastAsia="zh-CN"/>
        </w:rPr>
        <w:t xml:space="preserve"> and the </w:t>
      </w:r>
      <w:r w:rsidR="00B34F8F">
        <w:rPr>
          <w:rFonts w:eastAsiaTheme="minorEastAsia"/>
          <w:b/>
          <w:i/>
          <w:lang w:eastAsia="zh-CN"/>
        </w:rPr>
        <w:t>index</w:t>
      </w:r>
      <w:r w:rsidR="00486146">
        <w:rPr>
          <w:rFonts w:eastAsiaTheme="minorEastAsia"/>
          <w:b/>
          <w:i/>
          <w:lang w:eastAsia="zh-CN"/>
        </w:rPr>
        <w:t>es</w:t>
      </w:r>
      <w:r w:rsidR="00B34F8F">
        <w:rPr>
          <w:rFonts w:eastAsiaTheme="minorEastAsia"/>
          <w:b/>
          <w:i/>
          <w:lang w:eastAsia="zh-CN"/>
        </w:rPr>
        <w:t xml:space="preserve"> </w:t>
      </w:r>
      <w:r w:rsidR="002F0034" w:rsidRPr="00203CE9">
        <w:rPr>
          <w:rFonts w:eastAsiaTheme="minorEastAsia"/>
          <w:b/>
          <w:i/>
          <w:lang w:eastAsia="zh-CN"/>
        </w:rPr>
        <w:t>associated</w:t>
      </w:r>
      <w:r w:rsidR="00B34F8F">
        <w:rPr>
          <w:rFonts w:eastAsiaTheme="minorEastAsia"/>
          <w:b/>
          <w:i/>
          <w:lang w:eastAsia="zh-CN"/>
        </w:rPr>
        <w:t xml:space="preserve"> to</w:t>
      </w:r>
      <w:r w:rsidR="002F0034" w:rsidRPr="00203CE9">
        <w:rPr>
          <w:rFonts w:eastAsiaTheme="minorEastAsia"/>
          <w:b/>
          <w:i/>
          <w:lang w:eastAsia="zh-CN"/>
        </w:rPr>
        <w:t xml:space="preserve"> </w:t>
      </w:r>
      <w:r w:rsidR="00533378" w:rsidRPr="00203CE9">
        <w:rPr>
          <w:rFonts w:eastAsiaTheme="minorEastAsia"/>
          <w:b/>
          <w:i/>
          <w:lang w:eastAsia="zh-CN"/>
        </w:rPr>
        <w:t>CORESET #0</w:t>
      </w:r>
      <w:r w:rsidR="002F0034" w:rsidRPr="00203CE9">
        <w:rPr>
          <w:rFonts w:eastAsiaTheme="minorEastAsia"/>
          <w:b/>
          <w:i/>
          <w:lang w:eastAsia="zh-CN"/>
        </w:rPr>
        <w:t>/</w:t>
      </w:r>
      <w:r w:rsidR="00533378" w:rsidRPr="00203CE9">
        <w:rPr>
          <w:rFonts w:eastAsiaTheme="minorEastAsia"/>
          <w:b/>
          <w:i/>
          <w:lang w:eastAsia="zh-CN"/>
        </w:rPr>
        <w:t xml:space="preserve">search space #0 </w:t>
      </w:r>
      <w:r w:rsidR="00486146">
        <w:rPr>
          <w:rFonts w:eastAsiaTheme="minorEastAsia"/>
          <w:b/>
          <w:i/>
          <w:lang w:eastAsia="zh-CN"/>
        </w:rPr>
        <w:t>are</w:t>
      </w:r>
      <w:r w:rsidR="005A3513">
        <w:rPr>
          <w:rFonts w:eastAsiaTheme="minorEastAsia"/>
          <w:b/>
          <w:i/>
          <w:lang w:eastAsia="zh-CN"/>
        </w:rPr>
        <w:t xml:space="preserve"> </w:t>
      </w:r>
      <w:r w:rsidR="00486146">
        <w:rPr>
          <w:rFonts w:eastAsiaTheme="minorEastAsia"/>
          <w:b/>
          <w:i/>
          <w:lang w:eastAsia="zh-CN"/>
        </w:rPr>
        <w:t>explicitly</w:t>
      </w:r>
      <w:r w:rsidR="002F0034" w:rsidRPr="00203CE9">
        <w:rPr>
          <w:rFonts w:eastAsiaTheme="minorEastAsia"/>
          <w:b/>
          <w:i/>
          <w:lang w:eastAsia="zh-CN"/>
        </w:rPr>
        <w:t xml:space="preserve"> indicated by </w:t>
      </w:r>
      <w:proofErr w:type="spellStart"/>
      <w:r w:rsidR="002F0034" w:rsidRPr="00203CE9">
        <w:rPr>
          <w:rFonts w:eastAsiaTheme="minorEastAsia"/>
          <w:b/>
          <w:i/>
          <w:lang w:eastAsia="zh-CN"/>
        </w:rPr>
        <w:t>gNB</w:t>
      </w:r>
      <w:proofErr w:type="spellEnd"/>
      <w:r w:rsidR="00DA021C">
        <w:rPr>
          <w:rFonts w:eastAsiaTheme="minorEastAsia"/>
          <w:b/>
          <w:i/>
          <w:lang w:eastAsia="zh-CN"/>
        </w:rPr>
        <w:t>, which</w:t>
      </w:r>
      <w:r w:rsidR="00DA021C" w:rsidRPr="00DA021C">
        <w:rPr>
          <w:rFonts w:eastAsiaTheme="minorEastAsia" w:hint="eastAsia"/>
          <w:b/>
          <w:i/>
          <w:lang w:eastAsia="zh-CN"/>
        </w:rPr>
        <w:t xml:space="preserve"> </w:t>
      </w:r>
      <w:r w:rsidR="00DA021C">
        <w:rPr>
          <w:rFonts w:eastAsiaTheme="minorEastAsia" w:hint="eastAsia"/>
          <w:b/>
          <w:i/>
          <w:lang w:eastAsia="zh-CN"/>
        </w:rPr>
        <w:t>shall make sure that the configured CORESET#0 and search space #0 is consistent with those configured by PBCH</w:t>
      </w:r>
      <w:r w:rsidR="002F0034" w:rsidRPr="00203CE9">
        <w:rPr>
          <w:rFonts w:eastAsiaTheme="minorEastAsia"/>
          <w:b/>
          <w:i/>
          <w:lang w:eastAsia="zh-CN"/>
        </w:rPr>
        <w:t>.</w:t>
      </w:r>
      <w:bookmarkEnd w:id="6"/>
    </w:p>
    <w:p w14:paraId="650BDD17" w14:textId="77777777" w:rsidR="00573CD7" w:rsidRPr="00203CE9" w:rsidRDefault="00573CD7" w:rsidP="00573CD7">
      <w:pPr>
        <w:pStyle w:val="2"/>
        <w:numPr>
          <w:ilvl w:val="1"/>
          <w:numId w:val="26"/>
        </w:numPr>
        <w:ind w:left="454" w:hanging="454"/>
        <w:rPr>
          <w:rFonts w:ascii="Arial" w:eastAsiaTheme="minorEastAsia" w:hAnsi="Arial"/>
          <w:b w:val="0"/>
          <w:lang w:eastAsia="zh-CN"/>
        </w:rPr>
      </w:pPr>
      <w:r w:rsidRPr="00203CE9">
        <w:rPr>
          <w:rFonts w:ascii="Arial" w:eastAsiaTheme="minorEastAsia" w:hAnsi="Arial"/>
          <w:b w:val="0"/>
          <w:lang w:eastAsia="zh-CN"/>
        </w:rPr>
        <w:t>Misalignment issue of search space #0 configuration</w:t>
      </w:r>
    </w:p>
    <w:p w14:paraId="132DB09F" w14:textId="1D5A4592" w:rsidR="00573CD7" w:rsidRPr="00203CE9" w:rsidRDefault="00573CD7" w:rsidP="00573CD7">
      <w:pPr>
        <w:pStyle w:val="a0"/>
      </w:pPr>
      <w:r w:rsidRPr="00203CE9">
        <w:rPr>
          <w:rFonts w:eastAsia="宋体"/>
          <w:lang w:eastAsia="zh-CN"/>
        </w:rPr>
        <w:t>According to the specification 38.213</w:t>
      </w:r>
      <w:r w:rsidR="007F4C74" w:rsidRPr="00203CE9">
        <w:rPr>
          <w:rFonts w:eastAsia="宋体"/>
          <w:lang w:eastAsia="zh-CN"/>
        </w:rPr>
        <w:t xml:space="preserve"> </w:t>
      </w:r>
      <w:r w:rsidR="007F4C74" w:rsidRPr="00203CE9">
        <w:rPr>
          <w:rFonts w:eastAsia="宋体"/>
          <w:lang w:eastAsia="zh-CN"/>
        </w:rPr>
        <w:fldChar w:fldCharType="begin"/>
      </w:r>
      <w:r w:rsidR="007F4C74" w:rsidRPr="00203CE9">
        <w:rPr>
          <w:rFonts w:eastAsia="宋体"/>
          <w:lang w:eastAsia="zh-CN"/>
        </w:rPr>
        <w:instrText xml:space="preserve"> REF _Ref510367767 \r \h </w:instrText>
      </w:r>
      <w:r w:rsidR="007F4C74" w:rsidRPr="00203CE9">
        <w:rPr>
          <w:rFonts w:eastAsia="宋体"/>
          <w:lang w:eastAsia="zh-CN"/>
        </w:rPr>
      </w:r>
      <w:r w:rsidR="007F4C74" w:rsidRPr="00203CE9">
        <w:rPr>
          <w:rFonts w:eastAsia="宋体"/>
          <w:lang w:eastAsia="zh-CN"/>
        </w:rPr>
        <w:fldChar w:fldCharType="separate"/>
      </w:r>
      <w:r w:rsidR="00DA021C">
        <w:rPr>
          <w:rFonts w:eastAsia="宋体"/>
          <w:lang w:eastAsia="zh-CN"/>
        </w:rPr>
        <w:t>[3]</w:t>
      </w:r>
      <w:r w:rsidR="007F4C74" w:rsidRPr="00203CE9">
        <w:rPr>
          <w:rFonts w:eastAsia="宋体"/>
          <w:lang w:eastAsia="zh-CN"/>
        </w:rPr>
        <w:fldChar w:fldCharType="end"/>
      </w:r>
      <w:r w:rsidRPr="00203CE9">
        <w:rPr>
          <w:rFonts w:eastAsia="宋体"/>
          <w:lang w:eastAsia="zh-CN"/>
        </w:rPr>
        <w:t xml:space="preserve">, the </w:t>
      </w:r>
      <w:r w:rsidRPr="00203CE9">
        <w:t xml:space="preserve">monitoring occasions for search space #0 are determined from the four LSB </w:t>
      </w:r>
      <w:r w:rsidRPr="00203CE9">
        <w:rPr>
          <w:lang w:eastAsia="zh-CN"/>
        </w:rPr>
        <w:t xml:space="preserve">of </w:t>
      </w:r>
      <w:r w:rsidRPr="00203CE9">
        <w:rPr>
          <w:i/>
          <w:lang w:eastAsia="zh-CN"/>
        </w:rPr>
        <w:t>pdcch-ConfigSIB1</w:t>
      </w:r>
      <w:r w:rsidRPr="00203CE9">
        <w:rPr>
          <w:lang w:eastAsia="zh-CN"/>
        </w:rPr>
        <w:t xml:space="preserve"> in PBCH,</w:t>
      </w:r>
      <w:r w:rsidRPr="00203CE9">
        <w:t xml:space="preserve"> depending on the multiplexing pattern of SS block and CORESET for a single SS block:</w:t>
      </w:r>
    </w:p>
    <w:p w14:paraId="5ADD8180" w14:textId="372EE100" w:rsidR="00573CD7" w:rsidRPr="00203CE9" w:rsidRDefault="00567DF1" w:rsidP="00573CD7">
      <w:pPr>
        <w:pStyle w:val="a0"/>
        <w:numPr>
          <w:ilvl w:val="0"/>
          <w:numId w:val="51"/>
        </w:numPr>
      </w:pPr>
      <w:r>
        <w:rPr>
          <w:rFonts w:eastAsiaTheme="minorEastAsia"/>
          <w:lang w:eastAsia="zh-CN"/>
        </w:rPr>
        <w:t>I</w:t>
      </w:r>
      <w:r>
        <w:rPr>
          <w:rFonts w:eastAsiaTheme="minorEastAsia" w:hint="eastAsia"/>
          <w:lang w:eastAsia="zh-CN"/>
        </w:rPr>
        <w:t xml:space="preserve">n case of </w:t>
      </w:r>
      <w:r w:rsidR="00573CD7" w:rsidRPr="00203CE9">
        <w:t>TDM</w:t>
      </w:r>
      <w:r>
        <w:rPr>
          <w:rFonts w:eastAsiaTheme="minorEastAsia" w:hint="eastAsia"/>
          <w:lang w:eastAsia="zh-CN"/>
        </w:rPr>
        <w:t xml:space="preserve"> between SSB and RMSI-CORSET</w:t>
      </w:r>
      <w:r w:rsidR="00573CD7" w:rsidRPr="00203CE9">
        <w:t xml:space="preserve">: over </w:t>
      </w:r>
      <w:r w:rsidR="00573CD7" w:rsidRPr="00203CE9">
        <w:rPr>
          <w:b/>
          <w:u w:val="single"/>
        </w:rPr>
        <w:t>two consecutive</w:t>
      </w:r>
      <w:r w:rsidR="00573CD7" w:rsidRPr="00203CE9">
        <w:t xml:space="preserve"> slots with </w:t>
      </w:r>
      <w:r w:rsidR="00573CD7" w:rsidRPr="00203CE9">
        <w:rPr>
          <w:i/>
          <w:u w:val="single"/>
        </w:rPr>
        <w:t xml:space="preserve">periodicity of 20 </w:t>
      </w:r>
      <w:proofErr w:type="spellStart"/>
      <w:r w:rsidR="00573CD7" w:rsidRPr="00203CE9">
        <w:rPr>
          <w:b/>
          <w:i/>
          <w:u w:val="single"/>
        </w:rPr>
        <w:t>ms</w:t>
      </w:r>
      <w:proofErr w:type="spellEnd"/>
    </w:p>
    <w:p w14:paraId="7EBDFF1C" w14:textId="42B0F148" w:rsidR="00573CD7" w:rsidRPr="00203CE9" w:rsidRDefault="00567DF1" w:rsidP="00573CD7">
      <w:pPr>
        <w:pStyle w:val="a0"/>
        <w:numPr>
          <w:ilvl w:val="0"/>
          <w:numId w:val="51"/>
        </w:numPr>
        <w:rPr>
          <w:i/>
          <w:u w:val="single"/>
        </w:rPr>
      </w:pPr>
      <w:r>
        <w:rPr>
          <w:rFonts w:eastAsiaTheme="minorEastAsia" w:hint="eastAsia"/>
          <w:lang w:eastAsia="zh-CN"/>
        </w:rPr>
        <w:lastRenderedPageBreak/>
        <w:t xml:space="preserve">In case of </w:t>
      </w:r>
      <w:r w:rsidR="00573CD7" w:rsidRPr="00203CE9">
        <w:t>FDM</w:t>
      </w:r>
      <w:r>
        <w:rPr>
          <w:rFonts w:eastAsiaTheme="minorEastAsia" w:hint="eastAsia"/>
          <w:lang w:eastAsia="zh-CN"/>
        </w:rPr>
        <w:t xml:space="preserve"> between </w:t>
      </w:r>
      <w:r w:rsidR="00B57043">
        <w:rPr>
          <w:rFonts w:eastAsiaTheme="minorEastAsia" w:hint="eastAsia"/>
          <w:lang w:eastAsia="zh-CN"/>
        </w:rPr>
        <w:t>SSB and RMSI-CORESET</w:t>
      </w:r>
      <w:r w:rsidR="00573CD7" w:rsidRPr="00203CE9">
        <w:t xml:space="preserve">: over </w:t>
      </w:r>
      <w:r w:rsidR="00573CD7" w:rsidRPr="00203CE9">
        <w:rPr>
          <w:b/>
          <w:u w:val="single"/>
        </w:rPr>
        <w:t>one slot</w:t>
      </w:r>
      <w:r w:rsidR="00573CD7" w:rsidRPr="00203CE9">
        <w:t xml:space="preserve"> periodicity equal to the </w:t>
      </w:r>
      <w:r w:rsidR="00573CD7" w:rsidRPr="00203CE9">
        <w:rPr>
          <w:i/>
          <w:u w:val="single"/>
        </w:rPr>
        <w:t xml:space="preserve">periodicity of SS block (5/10/20/40/80/160 </w:t>
      </w:r>
      <w:proofErr w:type="spellStart"/>
      <w:r w:rsidR="00573CD7" w:rsidRPr="00203CE9">
        <w:rPr>
          <w:b/>
          <w:i/>
          <w:u w:val="single"/>
        </w:rPr>
        <w:t>ms</w:t>
      </w:r>
      <w:proofErr w:type="spellEnd"/>
      <w:r w:rsidR="00573CD7" w:rsidRPr="00203CE9">
        <w:rPr>
          <w:i/>
          <w:u w:val="single"/>
        </w:rPr>
        <w:t>)</w:t>
      </w:r>
    </w:p>
    <w:p w14:paraId="59F0DFCA" w14:textId="197C53CE" w:rsidR="00573CD7" w:rsidRPr="00203CE9" w:rsidRDefault="009B224B" w:rsidP="00573CD7">
      <w:pPr>
        <w:pStyle w:val="a0"/>
      </w:pPr>
      <w:r>
        <w:rPr>
          <w:rFonts w:eastAsiaTheme="minorEastAsia" w:hint="eastAsia"/>
          <w:lang w:eastAsia="zh-CN"/>
        </w:rPr>
        <w:t xml:space="preserve">As discussed above, the RRC configured search space #0 </w:t>
      </w:r>
      <w:r w:rsidR="00573CD7" w:rsidRPr="00203CE9">
        <w:rPr>
          <w:rFonts w:eastAsia="宋体"/>
          <w:szCs w:val="20"/>
          <w:lang w:eastAsia="ja-JP"/>
        </w:rPr>
        <w:t xml:space="preserve">should be mapped to the one configured by PBCH. However, </w:t>
      </w:r>
      <w:r w:rsidR="00573CD7" w:rsidRPr="00203CE9">
        <w:t>according to the RRC signaling</w:t>
      </w:r>
      <w:r w:rsidR="007F4C74" w:rsidRPr="00203CE9">
        <w:t xml:space="preserve"> </w:t>
      </w:r>
      <w:r w:rsidR="007F4C74" w:rsidRPr="00203CE9">
        <w:fldChar w:fldCharType="begin"/>
      </w:r>
      <w:r w:rsidR="007F4C74" w:rsidRPr="00203CE9">
        <w:instrText xml:space="preserve"> REF _Ref510432957 \r \h </w:instrText>
      </w:r>
      <w:r w:rsidR="007F4C74" w:rsidRPr="00203CE9">
        <w:fldChar w:fldCharType="separate"/>
      </w:r>
      <w:r w:rsidR="00DA021C">
        <w:t>[4]</w:t>
      </w:r>
      <w:r w:rsidR="007F4C74" w:rsidRPr="00203CE9">
        <w:fldChar w:fldCharType="end"/>
      </w:r>
      <w:r w:rsidR="00573CD7" w:rsidRPr="00203CE9">
        <w:t xml:space="preserve">, the monitoring occasion configured via SIB1/RRC signaling can only be </w:t>
      </w:r>
      <w:r w:rsidR="00573CD7" w:rsidRPr="00203CE9">
        <w:rPr>
          <w:i/>
          <w:u w:val="single"/>
        </w:rPr>
        <w:t xml:space="preserve">one </w:t>
      </w:r>
      <w:r w:rsidR="00573CD7" w:rsidRPr="00203CE9">
        <w:rPr>
          <w:b/>
          <w:i/>
          <w:u w:val="single"/>
        </w:rPr>
        <w:t>single</w:t>
      </w:r>
      <w:r w:rsidR="00573CD7" w:rsidRPr="00203CE9">
        <w:rPr>
          <w:i/>
          <w:u w:val="single"/>
        </w:rPr>
        <w:t xml:space="preserve"> slot</w:t>
      </w:r>
      <w:r w:rsidR="00573CD7" w:rsidRPr="00203CE9">
        <w:t xml:space="preserve"> with </w:t>
      </w:r>
      <w:r w:rsidR="00573CD7" w:rsidRPr="00203CE9">
        <w:rPr>
          <w:i/>
          <w:u w:val="single"/>
        </w:rPr>
        <w:t xml:space="preserve">periodicity of 1/2/4/5/8/10/16/20 </w:t>
      </w:r>
      <w:r w:rsidR="00573CD7" w:rsidRPr="00203CE9">
        <w:rPr>
          <w:b/>
          <w:i/>
          <w:u w:val="single"/>
        </w:rPr>
        <w:t>slots</w:t>
      </w:r>
      <w:r w:rsidR="00573CD7" w:rsidRPr="00203CE9">
        <w:t xml:space="preserve">, corresponding to a largest period of </w:t>
      </w:r>
      <w:r w:rsidR="00573CD7" w:rsidRPr="00203CE9">
        <w:rPr>
          <w:i/>
          <w:u w:val="single"/>
        </w:rPr>
        <w:t xml:space="preserve">20/10/5/2.5 </w:t>
      </w:r>
      <w:proofErr w:type="spellStart"/>
      <w:r w:rsidR="00573CD7" w:rsidRPr="00203CE9">
        <w:rPr>
          <w:i/>
          <w:u w:val="single"/>
        </w:rPr>
        <w:t>ms</w:t>
      </w:r>
      <w:proofErr w:type="spellEnd"/>
      <w:r w:rsidR="00573CD7" w:rsidRPr="00203CE9">
        <w:t xml:space="preserve"> for SCS of 15/30/60/120 kHz, respectively. Consequently, it can be seen that the configurations of monitoring periodicity and number of monitoring slots in a period for search space #0 </w:t>
      </w:r>
      <w:r w:rsidR="00B7282F">
        <w:rPr>
          <w:rFonts w:eastAsiaTheme="minorEastAsia" w:hint="eastAsia"/>
          <w:lang w:eastAsia="zh-CN"/>
        </w:rPr>
        <w:t>can</w:t>
      </w:r>
      <w:r w:rsidR="00573CD7" w:rsidRPr="00203CE9">
        <w:t xml:space="preserve">not </w:t>
      </w:r>
      <w:r w:rsidR="00B7282F">
        <w:rPr>
          <w:rFonts w:eastAsiaTheme="minorEastAsia" w:hint="eastAsia"/>
          <w:lang w:eastAsia="zh-CN"/>
        </w:rPr>
        <w:t xml:space="preserve">be always exactly </w:t>
      </w:r>
      <w:r w:rsidR="00573CD7" w:rsidRPr="00203CE9">
        <w:t xml:space="preserve">aligned between PBCH and RRC signaling. Further detailed analysis for this issue </w:t>
      </w:r>
      <w:proofErr w:type="gramStart"/>
      <w:r w:rsidR="00573CD7" w:rsidRPr="00203CE9">
        <w:t>can also be found</w:t>
      </w:r>
      <w:proofErr w:type="gramEnd"/>
      <w:r w:rsidR="00573CD7" w:rsidRPr="00203CE9">
        <w:t xml:space="preserve"> in our companion contribution </w:t>
      </w:r>
      <w:r w:rsidR="007F4C74" w:rsidRPr="00203CE9">
        <w:fldChar w:fldCharType="begin"/>
      </w:r>
      <w:r w:rsidR="007F4C74" w:rsidRPr="00203CE9">
        <w:instrText xml:space="preserve"> REF _Ref510432961 \r \h </w:instrText>
      </w:r>
      <w:r w:rsidR="007F4C74" w:rsidRPr="00203CE9">
        <w:fldChar w:fldCharType="separate"/>
      </w:r>
      <w:r w:rsidR="00DA021C">
        <w:t>[5]</w:t>
      </w:r>
      <w:r w:rsidR="007F4C74" w:rsidRPr="00203CE9">
        <w:fldChar w:fldCharType="end"/>
      </w:r>
      <w:r w:rsidR="00573CD7" w:rsidRPr="00203CE9">
        <w:t xml:space="preserve">. In order to avoid ASN.1 modification, it seems the best solution is to allow the search space #0 configured by PBCH to be overwritten by </w:t>
      </w:r>
      <w:r w:rsidR="00573CD7" w:rsidRPr="00203CE9">
        <w:rPr>
          <w:rFonts w:eastAsia="宋体"/>
          <w:szCs w:val="20"/>
          <w:lang w:eastAsia="ja-JP"/>
        </w:rPr>
        <w:t>UE-specific</w:t>
      </w:r>
      <w:r w:rsidR="00573CD7" w:rsidRPr="00203CE9">
        <w:t xml:space="preserve"> RRC signaling.</w:t>
      </w:r>
    </w:p>
    <w:p w14:paraId="08C623B9" w14:textId="63D0C0A5" w:rsidR="00573CD7" w:rsidRPr="00203CE9" w:rsidRDefault="00573CD7" w:rsidP="00573CD7">
      <w:pPr>
        <w:pStyle w:val="a0"/>
        <w:rPr>
          <w:rFonts w:eastAsiaTheme="minorEastAsia"/>
          <w:lang w:eastAsia="zh-CN"/>
        </w:rPr>
      </w:pPr>
      <w:r w:rsidRPr="00203CE9">
        <w:t xml:space="preserve">Furthermore, it is worth noting that the </w:t>
      </w:r>
      <w:r w:rsidRPr="00203CE9">
        <w:rPr>
          <w:i/>
          <w:lang w:eastAsia="zh-CN"/>
        </w:rPr>
        <w:t>pdcch-ConfigSIB1</w:t>
      </w:r>
      <w:r w:rsidRPr="00203CE9">
        <w:rPr>
          <w:lang w:eastAsia="zh-CN"/>
        </w:rPr>
        <w:t xml:space="preserve"> in PBCH</w:t>
      </w:r>
      <w:r w:rsidRPr="00203CE9">
        <w:t xml:space="preserve"> actually determines multiple search spaces with ID 0, each of them associated to a separate SSB, where the monitoring occasions for one search space #0 are different from another. Such configuration is designed for idle UE autonomous beam selection. On the other hand, as discussed in the previous section, the search space configuration via</w:t>
      </w:r>
      <w:r w:rsidRPr="00203CE9">
        <w:rPr>
          <w:rFonts w:eastAsia="宋体"/>
          <w:szCs w:val="20"/>
          <w:lang w:eastAsia="ja-JP"/>
        </w:rPr>
        <w:t xml:space="preserve"> UE-specific</w:t>
      </w:r>
      <w:r w:rsidRPr="00203CE9">
        <w:t xml:space="preserve"> RRC signaling only addresses the specific monitoring occasions associated the specific beam indicated by </w:t>
      </w:r>
      <w:proofErr w:type="spellStart"/>
      <w:r w:rsidRPr="00203CE9">
        <w:t>gNB</w:t>
      </w:r>
      <w:proofErr w:type="spellEnd"/>
      <w:r w:rsidRPr="00203CE9">
        <w:t xml:space="preserve">. </w:t>
      </w:r>
      <w:r w:rsidRPr="00203CE9">
        <w:rPr>
          <w:rFonts w:eastAsiaTheme="minorEastAsia"/>
          <w:lang w:eastAsia="zh-CN"/>
        </w:rPr>
        <w:t xml:space="preserve">Therefore, it is beneficial for network to indicate the associated SSB index, by signaling the </w:t>
      </w:r>
      <w:r w:rsidRPr="00203CE9">
        <w:rPr>
          <w:rFonts w:eastAsia="宋体"/>
          <w:szCs w:val="20"/>
          <w:lang w:eastAsia="ja-JP"/>
        </w:rPr>
        <w:t>UE-specific</w:t>
      </w:r>
      <w:r w:rsidRPr="00203CE9">
        <w:t xml:space="preserve"> search space #0 configuration </w:t>
      </w:r>
      <w:r w:rsidR="00203CE9" w:rsidRPr="00203CE9">
        <w:t>that</w:t>
      </w:r>
      <w:r w:rsidRPr="00203CE9">
        <w:t xml:space="preserve"> overwrites the configuration of PBCH.</w:t>
      </w:r>
    </w:p>
    <w:p w14:paraId="345533CB" w14:textId="23D46B3B" w:rsidR="00573CD7" w:rsidRPr="00203CE9" w:rsidRDefault="00573CD7" w:rsidP="00573CD7">
      <w:pPr>
        <w:pStyle w:val="a0"/>
        <w:rPr>
          <w:rFonts w:eastAsiaTheme="minorEastAsia"/>
          <w:b/>
          <w:i/>
          <w:u w:val="single"/>
          <w:lang w:eastAsia="zh-CN"/>
        </w:rPr>
      </w:pPr>
      <w:bookmarkStart w:id="7" w:name="_Ref510444653"/>
      <w:r w:rsidRPr="00203CE9">
        <w:rPr>
          <w:rFonts w:eastAsiaTheme="minorEastAsia"/>
          <w:b/>
          <w:i/>
          <w:u w:val="single"/>
          <w:lang w:eastAsia="zh-CN"/>
        </w:rPr>
        <w:t xml:space="preserve">Proposal </w:t>
      </w:r>
      <w:r w:rsidR="00486146" w:rsidRPr="00486146">
        <w:rPr>
          <w:rFonts w:eastAsiaTheme="minorEastAsia"/>
          <w:b/>
          <w:i/>
          <w:u w:val="single"/>
          <w:lang w:eastAsia="zh-CN"/>
        </w:rPr>
        <w:fldChar w:fldCharType="begin"/>
      </w:r>
      <w:r w:rsidR="00486146" w:rsidRPr="00486146">
        <w:rPr>
          <w:rFonts w:eastAsiaTheme="minorEastAsia"/>
          <w:b/>
          <w:i/>
          <w:u w:val="single"/>
          <w:lang w:eastAsia="zh-CN"/>
        </w:rPr>
        <w:instrText xml:space="preserve"> SEQ Proposal \* ARABIC </w:instrText>
      </w:r>
      <w:r w:rsidR="00486146" w:rsidRPr="00486146">
        <w:rPr>
          <w:rFonts w:eastAsiaTheme="minorEastAsia"/>
          <w:b/>
          <w:i/>
          <w:u w:val="single"/>
          <w:lang w:eastAsia="zh-CN"/>
        </w:rPr>
        <w:fldChar w:fldCharType="separate"/>
      </w:r>
      <w:r w:rsidR="00DA021C">
        <w:rPr>
          <w:rFonts w:eastAsiaTheme="minorEastAsia"/>
          <w:b/>
          <w:i/>
          <w:noProof/>
          <w:u w:val="single"/>
          <w:lang w:eastAsia="zh-CN"/>
        </w:rPr>
        <w:t>2</w:t>
      </w:r>
      <w:r w:rsidR="00486146"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It should be clarified that </w:t>
      </w:r>
      <w:r w:rsidR="00203CE9">
        <w:rPr>
          <w:rFonts w:eastAsiaTheme="minorEastAsia"/>
          <w:b/>
          <w:i/>
          <w:lang w:eastAsia="zh-CN"/>
        </w:rPr>
        <w:t xml:space="preserve">the configuration of CORESET #0 and </w:t>
      </w:r>
      <w:r w:rsidRPr="00203CE9">
        <w:rPr>
          <w:rFonts w:eastAsiaTheme="minorEastAsia"/>
          <w:b/>
          <w:i/>
          <w:lang w:eastAsia="zh-CN"/>
        </w:rPr>
        <w:t>search space #0</w:t>
      </w:r>
      <w:r w:rsidR="00203CE9">
        <w:rPr>
          <w:rFonts w:eastAsiaTheme="minorEastAsia"/>
          <w:b/>
          <w:i/>
          <w:lang w:eastAsia="zh-CN"/>
        </w:rPr>
        <w:t xml:space="preserve"> </w:t>
      </w:r>
      <w:r w:rsidR="00203CE9" w:rsidRPr="00203CE9">
        <w:rPr>
          <w:rFonts w:eastAsiaTheme="minorEastAsia"/>
          <w:b/>
          <w:i/>
          <w:lang w:eastAsia="zh-CN"/>
        </w:rPr>
        <w:t xml:space="preserve">from the four LSB of pdcch-ConfigSIB1 in PBCH </w:t>
      </w:r>
      <w:r w:rsidR="00203CE9">
        <w:rPr>
          <w:rFonts w:eastAsiaTheme="minorEastAsia"/>
          <w:b/>
          <w:i/>
          <w:lang w:eastAsia="zh-CN"/>
        </w:rPr>
        <w:t xml:space="preserve">can be overwritten by </w:t>
      </w:r>
      <w:r w:rsidRPr="00203CE9">
        <w:rPr>
          <w:rFonts w:eastAsiaTheme="minorEastAsia"/>
          <w:b/>
          <w:i/>
          <w:lang w:eastAsia="zh-CN"/>
        </w:rPr>
        <w:t xml:space="preserve">the UE-specific RRC signaling (i.e. </w:t>
      </w:r>
      <w:proofErr w:type="spellStart"/>
      <w:r w:rsidRPr="00203CE9">
        <w:rPr>
          <w:rFonts w:eastAsiaTheme="minorEastAsia"/>
          <w:b/>
          <w:i/>
          <w:lang w:eastAsia="zh-CN"/>
        </w:rPr>
        <w:t>pdcch-ConfigCommon</w:t>
      </w:r>
      <w:proofErr w:type="spellEnd"/>
      <w:r w:rsidRPr="00203CE9">
        <w:rPr>
          <w:rFonts w:eastAsiaTheme="minorEastAsia"/>
          <w:b/>
          <w:i/>
          <w:lang w:eastAsia="zh-CN"/>
        </w:rPr>
        <w:t>) if provided by higher layer signaling.</w:t>
      </w:r>
      <w:bookmarkEnd w:id="7"/>
      <w:r w:rsidRPr="00203CE9">
        <w:rPr>
          <w:rFonts w:eastAsiaTheme="minorEastAsia"/>
          <w:b/>
          <w:i/>
          <w:lang w:eastAsia="zh-CN"/>
        </w:rPr>
        <w:t xml:space="preserve"> </w:t>
      </w:r>
    </w:p>
    <w:p w14:paraId="5488B269" w14:textId="1ACF08CD" w:rsidR="00902326" w:rsidRPr="00203CE9" w:rsidRDefault="00573CD7" w:rsidP="003E3CF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PDCCH candidate mapping rules</w:t>
      </w:r>
    </w:p>
    <w:p w14:paraId="287BEDE9" w14:textId="471BDE06" w:rsidR="00417942" w:rsidRPr="00203CE9" w:rsidRDefault="00417942" w:rsidP="00383C2D">
      <w:pPr>
        <w:pStyle w:val="a0"/>
        <w:spacing w:before="120"/>
        <w:rPr>
          <w:rFonts w:eastAsiaTheme="minorEastAsia"/>
          <w:lang w:eastAsia="zh-CN"/>
        </w:rPr>
      </w:pPr>
      <w:r w:rsidRPr="00203CE9">
        <w:rPr>
          <w:rFonts w:eastAsiaTheme="minorEastAsia"/>
          <w:lang w:eastAsia="zh-CN"/>
        </w:rPr>
        <w:t xml:space="preserve">According to the </w:t>
      </w:r>
      <w:r w:rsidR="007A42DE">
        <w:rPr>
          <w:rFonts w:eastAsiaTheme="minorEastAsia"/>
          <w:lang w:eastAsia="zh-CN"/>
        </w:rPr>
        <w:t>specification</w:t>
      </w:r>
      <w:r w:rsidRPr="00203CE9">
        <w:rPr>
          <w:rFonts w:eastAsiaTheme="minorEastAsia"/>
          <w:lang w:eastAsia="zh-CN"/>
        </w:rPr>
        <w:t>, each UE ha</w:t>
      </w:r>
      <w:r w:rsidR="007A42DE">
        <w:rPr>
          <w:rFonts w:eastAsiaTheme="minorEastAsia"/>
          <w:lang w:eastAsia="zh-CN"/>
        </w:rPr>
        <w:t>s</w:t>
      </w:r>
      <w:r w:rsidRPr="00203CE9">
        <w:rPr>
          <w:rFonts w:eastAsiaTheme="minorEastAsia"/>
          <w:lang w:eastAsia="zh-CN"/>
        </w:rPr>
        <w:t xml:space="preserve"> a PDCCH monitoring capability in terms of maximum number of </w:t>
      </w:r>
      <w:r w:rsidR="007A42DE" w:rsidRPr="00AF1A70">
        <w:rPr>
          <w:szCs w:val="20"/>
          <w:lang w:eastAsia="x-none"/>
        </w:rPr>
        <w:t xml:space="preserve">PDCCH </w:t>
      </w:r>
      <w:r w:rsidR="00203CE9" w:rsidRPr="00203CE9">
        <w:rPr>
          <w:rFonts w:eastAsiaTheme="minorEastAsia"/>
          <w:lang w:eastAsia="zh-CN"/>
        </w:rPr>
        <w:t>candidates</w:t>
      </w:r>
      <w:r w:rsidRPr="00203CE9">
        <w:rPr>
          <w:rFonts w:eastAsiaTheme="minorEastAsia"/>
          <w:lang w:eastAsia="zh-CN"/>
        </w:rPr>
        <w:t xml:space="preserve"> per slot and </w:t>
      </w:r>
      <w:r w:rsidR="00AD5FB8" w:rsidRPr="00203CE9">
        <w:rPr>
          <w:rFonts w:eastAsiaTheme="minorEastAsia"/>
          <w:lang w:eastAsia="zh-CN"/>
        </w:rPr>
        <w:t xml:space="preserve">maximum number of channel estimations per slot. </w:t>
      </w:r>
      <w:r w:rsidR="003B7786">
        <w:rPr>
          <w:rFonts w:eastAsiaTheme="minorEastAsia"/>
          <w:lang w:eastAsia="zh-CN"/>
        </w:rPr>
        <w:t xml:space="preserve">The </w:t>
      </w:r>
      <w:r w:rsidR="003B7786" w:rsidRPr="00AF1A70">
        <w:rPr>
          <w:szCs w:val="20"/>
          <w:lang w:eastAsia="x-none"/>
        </w:rPr>
        <w:t xml:space="preserve">PDCCH candidates are </w:t>
      </w:r>
      <w:r w:rsidR="003B7786">
        <w:rPr>
          <w:szCs w:val="20"/>
          <w:lang w:eastAsia="x-none"/>
        </w:rPr>
        <w:t xml:space="preserve">then mapped to search </w:t>
      </w:r>
      <w:r w:rsidR="003B7786" w:rsidRPr="00AF1A70">
        <w:rPr>
          <w:szCs w:val="20"/>
          <w:lang w:eastAsia="x-none"/>
        </w:rPr>
        <w:t>space</w:t>
      </w:r>
      <w:r w:rsidR="003B7786">
        <w:rPr>
          <w:szCs w:val="20"/>
          <w:lang w:eastAsia="x-none"/>
        </w:rPr>
        <w:t xml:space="preserve"> </w:t>
      </w:r>
      <w:r w:rsidR="003B7786" w:rsidRPr="00AF1A70">
        <w:rPr>
          <w:szCs w:val="20"/>
          <w:lang w:eastAsia="x-none"/>
        </w:rPr>
        <w:t>sets until either or both limit(s) of (number of blind decodes, CCEs for channel estimation) is/are met</w:t>
      </w:r>
      <w:r w:rsidR="003B7786">
        <w:rPr>
          <w:szCs w:val="20"/>
          <w:lang w:eastAsia="x-none"/>
        </w:rPr>
        <w:t xml:space="preserve">. </w:t>
      </w:r>
      <w:r w:rsidR="00456D2B" w:rsidRPr="00203CE9">
        <w:rPr>
          <w:rFonts w:eastAsiaTheme="minorEastAsia"/>
          <w:lang w:eastAsia="zh-CN"/>
        </w:rPr>
        <w:t xml:space="preserve">Currently the specification allows network to configure up to 3 CORESETs and 10 search spaces on top of the CORESETs for each active BWP. The </w:t>
      </w:r>
      <w:r w:rsidR="0040206E" w:rsidRPr="00203CE9">
        <w:rPr>
          <w:rFonts w:eastAsiaTheme="minorEastAsia"/>
          <w:lang w:eastAsia="zh-CN"/>
        </w:rPr>
        <w:t>configured CORESETs can be non/partially/fully overlapped with each other using the same or different QCL configured by the network. For each configured search space, the monitoring periodicity, DCI formats, aggregation levels and number of candidates per aggregation level can be co</w:t>
      </w:r>
      <w:r w:rsidR="005F3941" w:rsidRPr="00203CE9">
        <w:rPr>
          <w:rFonts w:eastAsiaTheme="minorEastAsia"/>
          <w:lang w:eastAsia="zh-CN"/>
        </w:rPr>
        <w:t xml:space="preserve">nfigured with full flexibility. </w:t>
      </w:r>
      <w:r w:rsidR="00203CE9" w:rsidRPr="00203CE9">
        <w:rPr>
          <w:rFonts w:eastAsiaTheme="minorEastAsia"/>
          <w:lang w:eastAsia="zh-CN"/>
        </w:rPr>
        <w:t>Therefore,</w:t>
      </w:r>
      <w:r w:rsidR="005F3941" w:rsidRPr="00203CE9">
        <w:rPr>
          <w:rFonts w:eastAsiaTheme="minorEastAsia"/>
          <w:lang w:eastAsia="zh-CN"/>
        </w:rPr>
        <w:t xml:space="preserve"> it is up to </w:t>
      </w:r>
      <w:proofErr w:type="spellStart"/>
      <w:r w:rsidR="005F3941" w:rsidRPr="00203CE9">
        <w:rPr>
          <w:rFonts w:eastAsiaTheme="minorEastAsia"/>
          <w:lang w:eastAsia="zh-CN"/>
        </w:rPr>
        <w:t>gNB</w:t>
      </w:r>
      <w:proofErr w:type="spellEnd"/>
      <w:r w:rsidR="005F3941" w:rsidRPr="00203CE9">
        <w:rPr>
          <w:rFonts w:eastAsiaTheme="minorEastAsia"/>
          <w:lang w:eastAsia="zh-CN"/>
        </w:rPr>
        <w:t xml:space="preserve"> to make sure that the configuration does not result </w:t>
      </w:r>
      <w:r w:rsidR="005A4C81" w:rsidRPr="00203CE9">
        <w:rPr>
          <w:rFonts w:eastAsiaTheme="minorEastAsia"/>
          <w:lang w:eastAsia="zh-CN"/>
        </w:rPr>
        <w:t xml:space="preserve">in </w:t>
      </w:r>
      <w:r w:rsidR="003B7786">
        <w:rPr>
          <w:rFonts w:eastAsiaTheme="minorEastAsia"/>
          <w:lang w:eastAsia="zh-CN"/>
        </w:rPr>
        <w:t xml:space="preserve">the </w:t>
      </w:r>
      <w:r w:rsidR="005F3941" w:rsidRPr="00203CE9">
        <w:rPr>
          <w:rFonts w:eastAsiaTheme="minorEastAsia"/>
          <w:lang w:eastAsia="zh-CN"/>
        </w:rPr>
        <w:t>number</w:t>
      </w:r>
      <w:r w:rsidR="003B7786">
        <w:rPr>
          <w:rFonts w:eastAsiaTheme="minorEastAsia"/>
          <w:lang w:eastAsia="zh-CN"/>
        </w:rPr>
        <w:t>s</w:t>
      </w:r>
      <w:r w:rsidR="005F3941" w:rsidRPr="00203CE9">
        <w:rPr>
          <w:rFonts w:eastAsiaTheme="minorEastAsia"/>
          <w:lang w:eastAsia="zh-CN"/>
        </w:rPr>
        <w:t xml:space="preserve"> of PDCCH </w:t>
      </w:r>
      <w:r w:rsidR="003B7786">
        <w:rPr>
          <w:rFonts w:eastAsiaTheme="minorEastAsia"/>
          <w:lang w:eastAsia="zh-CN"/>
        </w:rPr>
        <w:t>candidates</w:t>
      </w:r>
      <w:r w:rsidR="005F3941" w:rsidRPr="00203CE9">
        <w:rPr>
          <w:rFonts w:eastAsiaTheme="minorEastAsia"/>
          <w:lang w:eastAsia="zh-CN"/>
        </w:rPr>
        <w:t xml:space="preserve"> and/or channel estimation</w:t>
      </w:r>
      <w:r w:rsidR="003B7786">
        <w:rPr>
          <w:rFonts w:eastAsiaTheme="minorEastAsia"/>
          <w:lang w:eastAsia="zh-CN"/>
        </w:rPr>
        <w:t>s</w:t>
      </w:r>
      <w:r w:rsidR="005F3941" w:rsidRPr="00203CE9">
        <w:rPr>
          <w:rFonts w:eastAsiaTheme="minorEastAsia"/>
          <w:lang w:eastAsia="zh-CN"/>
        </w:rPr>
        <w:t xml:space="preserve"> per slot exceed</w:t>
      </w:r>
      <w:r w:rsidR="003B7786">
        <w:rPr>
          <w:rFonts w:eastAsiaTheme="minorEastAsia"/>
          <w:lang w:eastAsia="zh-CN"/>
        </w:rPr>
        <w:t>ing</w:t>
      </w:r>
      <w:r w:rsidR="005F3941" w:rsidRPr="00203CE9">
        <w:rPr>
          <w:rFonts w:eastAsiaTheme="minorEastAsia"/>
          <w:lang w:eastAsia="zh-CN"/>
        </w:rPr>
        <w:t xml:space="preserve"> the </w:t>
      </w:r>
      <w:r w:rsidR="00CD24BC" w:rsidRPr="00203CE9">
        <w:rPr>
          <w:rFonts w:eastAsiaTheme="minorEastAsia"/>
          <w:lang w:eastAsia="zh-CN"/>
        </w:rPr>
        <w:t xml:space="preserve">relevant </w:t>
      </w:r>
      <w:r w:rsidR="005F3941" w:rsidRPr="00203CE9">
        <w:rPr>
          <w:rFonts w:eastAsiaTheme="minorEastAsia"/>
          <w:lang w:eastAsia="zh-CN"/>
        </w:rPr>
        <w:t xml:space="preserve">UE capability. </w:t>
      </w:r>
    </w:p>
    <w:p w14:paraId="11026643" w14:textId="0435A4E5" w:rsidR="00455C84" w:rsidRDefault="000B668C" w:rsidP="00383C2D">
      <w:pPr>
        <w:pStyle w:val="a0"/>
        <w:spacing w:before="120"/>
        <w:rPr>
          <w:rFonts w:eastAsiaTheme="minorEastAsia"/>
          <w:lang w:eastAsia="zh-CN"/>
        </w:rPr>
      </w:pPr>
      <w:r w:rsidRPr="00203CE9">
        <w:rPr>
          <w:rFonts w:eastAsiaTheme="minorEastAsia"/>
          <w:lang w:eastAsia="zh-CN"/>
        </w:rPr>
        <w:t xml:space="preserve">However, in practice </w:t>
      </w:r>
      <w:r w:rsidR="00FE547F" w:rsidRPr="00203CE9">
        <w:rPr>
          <w:rFonts w:eastAsiaTheme="minorEastAsia"/>
          <w:lang w:eastAsia="zh-CN"/>
        </w:rPr>
        <w:t xml:space="preserve">it would be beneficial for </w:t>
      </w:r>
      <w:proofErr w:type="spellStart"/>
      <w:r w:rsidR="00FE547F" w:rsidRPr="00203CE9">
        <w:rPr>
          <w:rFonts w:eastAsiaTheme="minorEastAsia"/>
          <w:lang w:eastAsia="zh-CN"/>
        </w:rPr>
        <w:t>gNB</w:t>
      </w:r>
      <w:proofErr w:type="spellEnd"/>
      <w:r w:rsidR="00FE547F" w:rsidRPr="00203CE9">
        <w:rPr>
          <w:rFonts w:eastAsiaTheme="minorEastAsia"/>
          <w:lang w:eastAsia="zh-CN"/>
        </w:rPr>
        <w:t xml:space="preserve"> to slightly overbook the PDCCH monitoring capability in some monitoring occasions, in order to full</w:t>
      </w:r>
      <w:r w:rsidR="00455C84">
        <w:rPr>
          <w:rFonts w:eastAsiaTheme="minorEastAsia"/>
          <w:lang w:eastAsia="zh-CN"/>
        </w:rPr>
        <w:t>y</w:t>
      </w:r>
      <w:r w:rsidR="00FE547F" w:rsidRPr="00203CE9">
        <w:rPr>
          <w:rFonts w:eastAsiaTheme="minorEastAsia"/>
          <w:lang w:eastAsia="zh-CN"/>
        </w:rPr>
        <w:t xml:space="preserve"> utilize the UE monitoring capability in all occasions as much as possible. </w:t>
      </w:r>
      <w:r w:rsidR="00FC056D" w:rsidRPr="00203CE9">
        <w:rPr>
          <w:rFonts w:eastAsiaTheme="minorEastAsia"/>
          <w:lang w:eastAsia="zh-CN"/>
        </w:rPr>
        <w:t xml:space="preserve">As an example shown in </w:t>
      </w:r>
      <w:r w:rsidR="00723E40">
        <w:rPr>
          <w:rFonts w:eastAsiaTheme="minorEastAsia"/>
          <w:lang w:eastAsia="zh-CN"/>
        </w:rPr>
        <w:fldChar w:fldCharType="begin"/>
      </w:r>
      <w:r w:rsidR="00723E40">
        <w:rPr>
          <w:rFonts w:eastAsiaTheme="minorEastAsia"/>
          <w:lang w:eastAsia="zh-CN"/>
        </w:rPr>
        <w:instrText xml:space="preserve"> REF _Ref510446174 \h </w:instrText>
      </w:r>
      <w:r w:rsidR="00723E40">
        <w:rPr>
          <w:rFonts w:eastAsiaTheme="minorEastAsia"/>
          <w:lang w:eastAsia="zh-CN"/>
        </w:rPr>
      </w:r>
      <w:r w:rsidR="00723E40">
        <w:rPr>
          <w:rFonts w:eastAsiaTheme="minorEastAsia"/>
          <w:lang w:eastAsia="zh-CN"/>
        </w:rPr>
        <w:fldChar w:fldCharType="separate"/>
      </w:r>
      <w:r w:rsidR="00DA021C">
        <w:t xml:space="preserve">Figure </w:t>
      </w:r>
      <w:r w:rsidR="00DA021C">
        <w:rPr>
          <w:noProof/>
        </w:rPr>
        <w:t>1</w:t>
      </w:r>
      <w:r w:rsidR="00723E40">
        <w:rPr>
          <w:rFonts w:eastAsiaTheme="minorEastAsia"/>
          <w:lang w:eastAsia="zh-CN"/>
        </w:rPr>
        <w:fldChar w:fldCharType="end"/>
      </w:r>
      <w:r w:rsidR="00FC056D" w:rsidRPr="00203CE9">
        <w:rPr>
          <w:rFonts w:eastAsiaTheme="minorEastAsia"/>
          <w:lang w:eastAsia="zh-CN"/>
        </w:rPr>
        <w:t xml:space="preserve">, UE </w:t>
      </w:r>
      <w:proofErr w:type="gramStart"/>
      <w:r w:rsidR="00FC056D" w:rsidRPr="00203CE9">
        <w:rPr>
          <w:rFonts w:eastAsiaTheme="minorEastAsia"/>
          <w:lang w:eastAsia="zh-CN"/>
        </w:rPr>
        <w:t>is configured</w:t>
      </w:r>
      <w:proofErr w:type="gramEnd"/>
      <w:r w:rsidR="00FC056D" w:rsidRPr="00203CE9">
        <w:rPr>
          <w:rFonts w:eastAsiaTheme="minorEastAsia"/>
          <w:lang w:eastAsia="zh-CN"/>
        </w:rPr>
        <w:t xml:space="preserve"> with </w:t>
      </w:r>
      <w:r w:rsidR="00203CE9" w:rsidRPr="00203CE9">
        <w:rPr>
          <w:rFonts w:eastAsiaTheme="minorEastAsia"/>
          <w:lang w:eastAsia="zh-CN"/>
        </w:rPr>
        <w:t>one</w:t>
      </w:r>
      <w:r w:rsidR="00FC056D" w:rsidRPr="00203CE9">
        <w:rPr>
          <w:rFonts w:eastAsiaTheme="minorEastAsia"/>
          <w:lang w:eastAsia="zh-CN"/>
        </w:rPr>
        <w:t xml:space="preserve"> USS and two CSSs and USS is monitored per slot. CSS 1 is configured with 2-slot monitoring periodicity for fallback DCI, </w:t>
      </w:r>
      <w:r w:rsidR="0032045D">
        <w:rPr>
          <w:rFonts w:eastAsiaTheme="minorEastAsia"/>
          <w:lang w:eastAsia="zh-CN"/>
        </w:rPr>
        <w:t>while</w:t>
      </w:r>
      <w:r w:rsidR="0032045D" w:rsidRPr="00203CE9">
        <w:rPr>
          <w:rFonts w:eastAsiaTheme="minorEastAsia"/>
          <w:lang w:eastAsia="zh-CN"/>
        </w:rPr>
        <w:t xml:space="preserve"> </w:t>
      </w:r>
      <w:r w:rsidR="00FC056D" w:rsidRPr="00203CE9">
        <w:rPr>
          <w:rFonts w:eastAsiaTheme="minorEastAsia"/>
          <w:lang w:eastAsia="zh-CN"/>
        </w:rPr>
        <w:t xml:space="preserve">CSS 2 is configured with 8-slot monitoring periodicity for DCI format 2_0 and SFI RNTI. </w:t>
      </w:r>
      <w:r w:rsidR="00455C84">
        <w:rPr>
          <w:rFonts w:eastAsiaTheme="minorEastAsia"/>
          <w:lang w:eastAsia="zh-CN"/>
        </w:rPr>
        <w:t>In this case,</w:t>
      </w:r>
      <w:r w:rsidR="002C763B" w:rsidRPr="00203CE9">
        <w:rPr>
          <w:rFonts w:eastAsiaTheme="minorEastAsia"/>
          <w:lang w:eastAsia="zh-CN"/>
        </w:rPr>
        <w:t xml:space="preserve"> in order to avoid unnecessary underutilization of UE blind decoding capability in all monitoring occasions, </w:t>
      </w:r>
      <w:proofErr w:type="spellStart"/>
      <w:r w:rsidR="002C763B" w:rsidRPr="00203CE9">
        <w:rPr>
          <w:rFonts w:eastAsiaTheme="minorEastAsia"/>
          <w:lang w:eastAsia="zh-CN"/>
        </w:rPr>
        <w:t>gNB</w:t>
      </w:r>
      <w:proofErr w:type="spellEnd"/>
      <w:r w:rsidR="002C763B" w:rsidRPr="00203CE9">
        <w:rPr>
          <w:rFonts w:eastAsiaTheme="minorEastAsia"/>
          <w:lang w:eastAsia="zh-CN"/>
        </w:rPr>
        <w:t xml:space="preserve"> may decide to configure more </w:t>
      </w:r>
      <w:r w:rsidR="00455C84">
        <w:rPr>
          <w:rFonts w:eastAsiaTheme="minorEastAsia"/>
          <w:lang w:eastAsia="zh-CN"/>
        </w:rPr>
        <w:t>PDCCH candidates</w:t>
      </w:r>
      <w:r w:rsidR="002C763B" w:rsidRPr="00203CE9">
        <w:rPr>
          <w:rFonts w:eastAsiaTheme="minorEastAsia"/>
          <w:lang w:eastAsia="zh-CN"/>
        </w:rPr>
        <w:t xml:space="preserve"> in the occasions where the </w:t>
      </w:r>
      <w:r w:rsidR="00455C84">
        <w:rPr>
          <w:rFonts w:eastAsiaTheme="minorEastAsia"/>
          <w:lang w:eastAsia="zh-CN"/>
        </w:rPr>
        <w:t>three</w:t>
      </w:r>
      <w:r w:rsidR="002C763B" w:rsidRPr="00203CE9">
        <w:rPr>
          <w:rFonts w:eastAsiaTheme="minorEastAsia"/>
          <w:lang w:eastAsia="zh-CN"/>
        </w:rPr>
        <w:t xml:space="preserve"> search space</w:t>
      </w:r>
      <w:r w:rsidR="00455C84">
        <w:rPr>
          <w:rFonts w:eastAsiaTheme="minorEastAsia"/>
          <w:lang w:eastAsia="zh-CN"/>
        </w:rPr>
        <w:t xml:space="preserve"> sets</w:t>
      </w:r>
      <w:r w:rsidR="002C763B" w:rsidRPr="00203CE9">
        <w:rPr>
          <w:rFonts w:eastAsiaTheme="minorEastAsia"/>
          <w:lang w:eastAsia="zh-CN"/>
        </w:rPr>
        <w:t xml:space="preserve"> collides, i.e. 48 blind decodes in those slots. </w:t>
      </w:r>
      <w:r w:rsidR="006C24F2" w:rsidRPr="00203CE9">
        <w:rPr>
          <w:rFonts w:eastAsiaTheme="minorEastAsia"/>
          <w:lang w:eastAsia="zh-CN"/>
        </w:rPr>
        <w:t>In these monitoring occasions, UE is allowed to drop some blind decoding such that UE capability is not exceeded.</w:t>
      </w:r>
      <w:r w:rsidR="00570E63" w:rsidRPr="00203CE9">
        <w:rPr>
          <w:rFonts w:eastAsiaTheme="minorEastAsia"/>
          <w:lang w:eastAsia="zh-CN"/>
        </w:rPr>
        <w:t xml:space="preserve"> </w:t>
      </w:r>
    </w:p>
    <w:p w14:paraId="1E2D2E21" w14:textId="77777777" w:rsidR="00723E40" w:rsidRDefault="00455C84" w:rsidP="00455C84">
      <w:pPr>
        <w:pStyle w:val="a0"/>
        <w:spacing w:before="120"/>
        <w:jc w:val="center"/>
      </w:pPr>
      <w:r w:rsidRPr="00DA021C">
        <w:rPr>
          <w:rFonts w:eastAsiaTheme="minorEastAsia"/>
          <w:noProof/>
          <w:lang w:eastAsia="zh-CN"/>
        </w:rPr>
        <w:drawing>
          <wp:inline distT="0" distB="0" distL="0" distR="0" wp14:anchorId="7D02FC7D" wp14:editId="769D51E0">
            <wp:extent cx="5486400" cy="1591310"/>
            <wp:effectExtent l="0" t="0" r="0" b="889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6"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1591310"/>
                    </a:xfrm>
                    <a:prstGeom prst="rect">
                      <a:avLst/>
                    </a:prstGeom>
                    <a:noFill/>
                    <a:ln>
                      <a:noFill/>
                    </a:ln>
                    <a:effectLst/>
                    <a:extLst/>
                  </pic:spPr>
                </pic:pic>
              </a:graphicData>
            </a:graphic>
          </wp:inline>
        </w:drawing>
      </w:r>
    </w:p>
    <w:p w14:paraId="208DDA78" w14:textId="03BEFB28" w:rsidR="00455C84" w:rsidRPr="00203CE9" w:rsidRDefault="00723E40" w:rsidP="00455C84">
      <w:pPr>
        <w:pStyle w:val="a0"/>
        <w:spacing w:before="120"/>
        <w:jc w:val="center"/>
        <w:rPr>
          <w:rFonts w:eastAsiaTheme="minorEastAsia"/>
          <w:lang w:eastAsia="zh-CN"/>
        </w:rPr>
      </w:pPr>
      <w:bookmarkStart w:id="8" w:name="_Ref510446174"/>
      <w:r>
        <w:t xml:space="preserve">Figure </w:t>
      </w:r>
      <w:fldSimple w:instr=" SEQ Figure \* ARABIC ">
        <w:r w:rsidR="00DA021C">
          <w:rPr>
            <w:noProof/>
          </w:rPr>
          <w:t>1</w:t>
        </w:r>
      </w:fldSimple>
      <w:bookmarkEnd w:id="8"/>
      <w:r w:rsidR="00455C84" w:rsidRPr="00203CE9">
        <w:rPr>
          <w:rFonts w:eastAsiaTheme="minorEastAsia"/>
          <w:lang w:eastAsia="zh-CN"/>
        </w:rPr>
        <w:t xml:space="preserve"> </w:t>
      </w:r>
      <w:r w:rsidR="00474691" w:rsidRPr="00203CE9">
        <w:rPr>
          <w:rFonts w:eastAsiaTheme="minorEastAsia"/>
          <w:lang w:eastAsia="zh-CN"/>
        </w:rPr>
        <w:t>an</w:t>
      </w:r>
      <w:r w:rsidR="00455C84" w:rsidRPr="00203CE9">
        <w:rPr>
          <w:rFonts w:eastAsiaTheme="minorEastAsia"/>
          <w:lang w:eastAsia="zh-CN"/>
        </w:rPr>
        <w:t xml:space="preserve"> example of PDCCH </w:t>
      </w:r>
      <w:r w:rsidR="0032045D">
        <w:rPr>
          <w:rFonts w:eastAsiaTheme="minorEastAsia"/>
          <w:lang w:eastAsia="zh-CN"/>
        </w:rPr>
        <w:t>candidate</w:t>
      </w:r>
      <w:r w:rsidR="00455C84" w:rsidRPr="00203CE9">
        <w:rPr>
          <w:rFonts w:eastAsiaTheme="minorEastAsia"/>
          <w:lang w:eastAsia="zh-CN"/>
        </w:rPr>
        <w:t xml:space="preserve"> overbooking</w:t>
      </w:r>
    </w:p>
    <w:p w14:paraId="307F72C9" w14:textId="370C52A7" w:rsidR="00CB6BDA" w:rsidRDefault="00CB6BDA" w:rsidP="00383C2D">
      <w:pPr>
        <w:pStyle w:val="a0"/>
        <w:spacing w:before="120"/>
        <w:rPr>
          <w:rFonts w:eastAsiaTheme="minorEastAsia"/>
          <w:lang w:eastAsia="zh-CN"/>
        </w:rPr>
      </w:pPr>
      <w:r>
        <w:rPr>
          <w:rFonts w:eastAsiaTheme="minorEastAsia"/>
          <w:lang w:eastAsia="zh-CN"/>
        </w:rPr>
        <w:lastRenderedPageBreak/>
        <w:t xml:space="preserve">It has been agreed that the mapping rule should </w:t>
      </w:r>
      <w:r w:rsidR="0018198A">
        <w:rPr>
          <w:rFonts w:eastAsiaTheme="minorEastAsia"/>
          <w:lang w:eastAsia="zh-CN"/>
        </w:rPr>
        <w:t xml:space="preserve">at least consider the search space type, e.g. prioritize the candidate of CSS over that of USS. </w:t>
      </w:r>
      <w:r w:rsidR="0062621D">
        <w:rPr>
          <w:rFonts w:eastAsiaTheme="minorEastAsia"/>
          <w:lang w:eastAsia="zh-CN"/>
        </w:rPr>
        <w:t>However,</w:t>
      </w:r>
      <w:r w:rsidR="007B0FE7">
        <w:rPr>
          <w:rFonts w:eastAsiaTheme="minorEastAsia"/>
          <w:lang w:eastAsia="zh-CN"/>
        </w:rPr>
        <w:t xml:space="preserve"> the detailed mapping rule of candidates </w:t>
      </w:r>
      <w:r w:rsidR="00774CDB">
        <w:rPr>
          <w:rFonts w:eastAsiaTheme="minorEastAsia"/>
          <w:lang w:eastAsia="zh-CN"/>
        </w:rPr>
        <w:t>among</w:t>
      </w:r>
      <w:r w:rsidR="007B0FE7">
        <w:rPr>
          <w:rFonts w:eastAsiaTheme="minorEastAsia"/>
          <w:lang w:eastAsia="zh-CN"/>
        </w:rPr>
        <w:t xml:space="preserve"> search space sets of the same type</w:t>
      </w:r>
      <w:r w:rsidR="0062621D">
        <w:rPr>
          <w:rFonts w:eastAsiaTheme="minorEastAsia"/>
          <w:lang w:eastAsia="zh-CN"/>
        </w:rPr>
        <w:t xml:space="preserve"> is left open. </w:t>
      </w:r>
      <w:proofErr w:type="spellStart"/>
      <w:r w:rsidR="0062621D">
        <w:rPr>
          <w:rFonts w:eastAsiaTheme="minorEastAsia"/>
          <w:lang w:eastAsia="zh-CN"/>
        </w:rPr>
        <w:t>Morever</w:t>
      </w:r>
      <w:proofErr w:type="spellEnd"/>
      <w:r w:rsidR="0062621D">
        <w:rPr>
          <w:rFonts w:eastAsiaTheme="minorEastAsia"/>
          <w:lang w:eastAsia="zh-CN"/>
        </w:rPr>
        <w:t>,</w:t>
      </w:r>
      <w:r w:rsidR="007B0FE7">
        <w:rPr>
          <w:rFonts w:eastAsiaTheme="minorEastAsia"/>
          <w:lang w:eastAsia="zh-CN"/>
        </w:rPr>
        <w:t xml:space="preserve"> </w:t>
      </w:r>
      <w:r w:rsidR="0062621D">
        <w:rPr>
          <w:rFonts w:eastAsiaTheme="minorEastAsia"/>
          <w:lang w:eastAsia="zh-CN"/>
        </w:rPr>
        <w:t>the mapping rule for Case-2, i.e. candidates</w:t>
      </w:r>
      <w:r w:rsidR="007B0FE7">
        <w:rPr>
          <w:rFonts w:eastAsiaTheme="minorEastAsia"/>
          <w:lang w:eastAsia="zh-CN"/>
        </w:rPr>
        <w:t xml:space="preserve"> among different monitoring occasions within a search space set, are not decided yet.</w:t>
      </w:r>
    </w:p>
    <w:p w14:paraId="22374124" w14:textId="77777777" w:rsidR="007B0FE7" w:rsidRPr="007B0FE7" w:rsidRDefault="007B0FE7" w:rsidP="007B0FE7">
      <w:pPr>
        <w:pStyle w:val="af3"/>
        <w:keepNext/>
        <w:numPr>
          <w:ilvl w:val="0"/>
          <w:numId w:val="53"/>
        </w:numPr>
        <w:spacing w:before="240" w:after="60"/>
        <w:ind w:firstLineChars="0"/>
        <w:outlineLvl w:val="1"/>
        <w:rPr>
          <w:rFonts w:ascii="Arial" w:eastAsiaTheme="minorEastAsia" w:hAnsi="Arial" w:cs="Arial"/>
          <w:bCs/>
          <w:iCs/>
          <w:vanish/>
          <w:szCs w:val="28"/>
        </w:rPr>
      </w:pPr>
    </w:p>
    <w:p w14:paraId="4B94CCDD" w14:textId="77777777" w:rsidR="007B0FE7" w:rsidRPr="007B0FE7" w:rsidRDefault="007B0FE7" w:rsidP="007B0FE7">
      <w:pPr>
        <w:pStyle w:val="af3"/>
        <w:keepNext/>
        <w:numPr>
          <w:ilvl w:val="0"/>
          <w:numId w:val="53"/>
        </w:numPr>
        <w:spacing w:before="240" w:after="60"/>
        <w:ind w:firstLineChars="0"/>
        <w:outlineLvl w:val="1"/>
        <w:rPr>
          <w:rFonts w:ascii="Arial" w:eastAsiaTheme="minorEastAsia" w:hAnsi="Arial" w:cs="Arial"/>
          <w:bCs/>
          <w:iCs/>
          <w:vanish/>
          <w:szCs w:val="28"/>
        </w:rPr>
      </w:pPr>
    </w:p>
    <w:p w14:paraId="2FB29197" w14:textId="77777777" w:rsidR="007B0FE7" w:rsidRPr="007B0FE7" w:rsidRDefault="007B0FE7" w:rsidP="007B0FE7">
      <w:pPr>
        <w:pStyle w:val="af3"/>
        <w:keepNext/>
        <w:numPr>
          <w:ilvl w:val="0"/>
          <w:numId w:val="26"/>
        </w:numPr>
        <w:spacing w:before="240" w:after="60"/>
        <w:ind w:firstLineChars="0"/>
        <w:outlineLvl w:val="1"/>
        <w:rPr>
          <w:rFonts w:ascii="Arial" w:eastAsiaTheme="minorEastAsia" w:hAnsi="Arial" w:cs="Arial"/>
          <w:bCs/>
          <w:iCs/>
          <w:vanish/>
          <w:szCs w:val="28"/>
        </w:rPr>
      </w:pPr>
    </w:p>
    <w:p w14:paraId="6EEF606B" w14:textId="27EC9DBC" w:rsidR="007B0FE7" w:rsidRPr="00203CE9" w:rsidRDefault="007B0FE7" w:rsidP="007B0FE7">
      <w:pPr>
        <w:pStyle w:val="2"/>
        <w:numPr>
          <w:ilvl w:val="1"/>
          <w:numId w:val="26"/>
        </w:numPr>
        <w:ind w:left="454" w:hanging="454"/>
        <w:rPr>
          <w:rFonts w:ascii="Arial" w:eastAsiaTheme="minorEastAsia" w:hAnsi="Arial"/>
          <w:b w:val="0"/>
          <w:lang w:eastAsia="zh-CN"/>
        </w:rPr>
      </w:pPr>
      <w:r>
        <w:rPr>
          <w:rFonts w:ascii="Arial" w:eastAsiaTheme="minorEastAsia" w:hAnsi="Arial"/>
          <w:b w:val="0"/>
          <w:lang w:eastAsia="zh-CN"/>
        </w:rPr>
        <w:t>Mapping</w:t>
      </w:r>
      <w:r w:rsidR="00774CDB">
        <w:rPr>
          <w:rFonts w:ascii="Arial" w:eastAsiaTheme="minorEastAsia" w:hAnsi="Arial"/>
          <w:b w:val="0"/>
          <w:lang w:eastAsia="zh-CN"/>
        </w:rPr>
        <w:t xml:space="preserve"> among</w:t>
      </w:r>
      <w:r w:rsidRPr="007B0FE7">
        <w:rPr>
          <w:rFonts w:ascii="Arial" w:eastAsiaTheme="minorEastAsia" w:hAnsi="Arial"/>
          <w:b w:val="0"/>
          <w:lang w:eastAsia="zh-CN"/>
        </w:rPr>
        <w:t xml:space="preserve"> sea</w:t>
      </w:r>
      <w:r w:rsidR="00774CDB">
        <w:rPr>
          <w:rFonts w:ascii="Arial" w:eastAsiaTheme="minorEastAsia" w:hAnsi="Arial"/>
          <w:b w:val="0"/>
          <w:lang w:eastAsia="zh-CN"/>
        </w:rPr>
        <w:t>rch space</w:t>
      </w:r>
      <w:r w:rsidR="0062621D">
        <w:rPr>
          <w:rFonts w:ascii="Arial" w:eastAsiaTheme="minorEastAsia" w:hAnsi="Arial"/>
          <w:b w:val="0"/>
          <w:lang w:eastAsia="zh-CN"/>
        </w:rPr>
        <w:t xml:space="preserve"> set</w:t>
      </w:r>
      <w:r w:rsidR="00774CDB">
        <w:rPr>
          <w:rFonts w:ascii="Arial" w:eastAsiaTheme="minorEastAsia" w:hAnsi="Arial"/>
          <w:b w:val="0"/>
          <w:lang w:eastAsia="zh-CN"/>
        </w:rPr>
        <w:t>s</w:t>
      </w:r>
      <w:r w:rsidR="0062621D">
        <w:rPr>
          <w:rFonts w:ascii="Arial" w:eastAsiaTheme="minorEastAsia" w:hAnsi="Arial"/>
          <w:b w:val="0"/>
          <w:lang w:eastAsia="zh-CN"/>
        </w:rPr>
        <w:t xml:space="preserve"> of the same type</w:t>
      </w:r>
    </w:p>
    <w:p w14:paraId="017852E6" w14:textId="3ACF5C96" w:rsidR="0062621D" w:rsidRDefault="0062621D" w:rsidP="00FB194E">
      <w:pPr>
        <w:pStyle w:val="a0"/>
        <w:spacing w:before="120"/>
        <w:rPr>
          <w:rFonts w:eastAsiaTheme="minorEastAsia"/>
          <w:lang w:eastAsia="zh-CN"/>
        </w:rPr>
      </w:pPr>
      <w:r>
        <w:rPr>
          <w:rFonts w:eastAsiaTheme="minorEastAsia"/>
          <w:lang w:eastAsia="zh-CN"/>
        </w:rPr>
        <w:t>The simplest</w:t>
      </w:r>
      <w:r w:rsidR="000D7465" w:rsidRPr="00203CE9">
        <w:rPr>
          <w:rFonts w:eastAsiaTheme="minorEastAsia"/>
          <w:lang w:eastAsia="zh-CN"/>
        </w:rPr>
        <w:t xml:space="preserve"> </w:t>
      </w:r>
      <w:r>
        <w:rPr>
          <w:rFonts w:eastAsiaTheme="minorEastAsia"/>
          <w:lang w:eastAsia="zh-CN"/>
        </w:rPr>
        <w:t xml:space="preserve">mapping </w:t>
      </w:r>
      <w:r w:rsidR="000D7465" w:rsidRPr="00203CE9">
        <w:rPr>
          <w:rFonts w:eastAsiaTheme="minorEastAsia"/>
          <w:lang w:eastAsia="zh-CN"/>
        </w:rPr>
        <w:t xml:space="preserve">rule </w:t>
      </w:r>
      <w:r>
        <w:rPr>
          <w:rFonts w:eastAsiaTheme="minorEastAsia"/>
          <w:lang w:eastAsia="zh-CN"/>
        </w:rPr>
        <w:t xml:space="preserve">for search space sets of the same type is to equally scale the numbers of candidates among different search space sets. For example, in the case of required PDCCH candidates for USS exceeding the </w:t>
      </w:r>
      <w:r w:rsidRPr="00203CE9">
        <w:rPr>
          <w:rFonts w:eastAsiaTheme="minorEastAsia"/>
          <w:lang w:eastAsia="zh-CN"/>
        </w:rPr>
        <w:t>UE capability</w:t>
      </w:r>
      <w:r>
        <w:rPr>
          <w:rFonts w:eastAsiaTheme="minorEastAsia"/>
          <w:lang w:eastAsia="zh-CN"/>
        </w:rPr>
        <w:t>, a</w:t>
      </w:r>
      <w:r w:rsidR="001976E3" w:rsidRPr="00203CE9">
        <w:rPr>
          <w:rFonts w:eastAsiaTheme="minorEastAsia"/>
          <w:lang w:eastAsia="zh-CN"/>
        </w:rPr>
        <w:t xml:space="preserve">ll the USSs are considered as the same priority and UE equally </w:t>
      </w:r>
      <w:r w:rsidR="006A4C3E" w:rsidRPr="00203CE9">
        <w:rPr>
          <w:rFonts w:eastAsiaTheme="minorEastAsia"/>
          <w:lang w:eastAsia="zh-CN"/>
        </w:rPr>
        <w:t xml:space="preserve">drops some </w:t>
      </w:r>
      <w:r w:rsidR="001976E3" w:rsidRPr="00203CE9">
        <w:rPr>
          <w:rFonts w:eastAsiaTheme="minorEastAsia"/>
          <w:lang w:eastAsia="zh-CN"/>
        </w:rPr>
        <w:t>blind decodes in each USS</w:t>
      </w:r>
      <w:r w:rsidR="00F228C3">
        <w:rPr>
          <w:rFonts w:eastAsiaTheme="minorEastAsia" w:hint="eastAsia"/>
          <w:lang w:eastAsia="zh-CN"/>
        </w:rPr>
        <w:t xml:space="preserve">. </w:t>
      </w:r>
      <w:r w:rsidR="00201A7A">
        <w:rPr>
          <w:rFonts w:eastAsiaTheme="minorEastAsia"/>
          <w:lang w:eastAsia="zh-CN"/>
        </w:rPr>
        <w:t xml:space="preserve">Such a simple solution can be accepted as a baseline. However, there may be some other factors to be considered. </w:t>
      </w:r>
    </w:p>
    <w:p w14:paraId="33F70701" w14:textId="1E805CB6" w:rsidR="0062621D" w:rsidRDefault="00201A7A" w:rsidP="0062621D">
      <w:pPr>
        <w:pStyle w:val="a0"/>
        <w:spacing w:before="120"/>
        <w:rPr>
          <w:rFonts w:eastAsiaTheme="minorEastAsia"/>
          <w:lang w:eastAsia="zh-CN"/>
        </w:rPr>
      </w:pPr>
      <w:r>
        <w:rPr>
          <w:rFonts w:eastAsiaTheme="minorEastAsia"/>
          <w:lang w:eastAsia="zh-CN"/>
        </w:rPr>
        <w:t>Firstly, a</w:t>
      </w:r>
      <w:r w:rsidR="0062621D">
        <w:rPr>
          <w:rFonts w:eastAsiaTheme="minorEastAsia"/>
          <w:lang w:eastAsia="zh-CN"/>
        </w:rPr>
        <w:t xml:space="preserve">mong the same search space type, different DCI format may have different priorities. For example, the PDCCH candidates for SFI should </w:t>
      </w:r>
      <w:r>
        <w:rPr>
          <w:rFonts w:eastAsiaTheme="minorEastAsia"/>
          <w:lang w:eastAsia="zh-CN"/>
        </w:rPr>
        <w:t xml:space="preserve">obviously </w:t>
      </w:r>
      <w:r w:rsidR="0062621D">
        <w:rPr>
          <w:rFonts w:eastAsiaTheme="minorEastAsia"/>
          <w:lang w:eastAsia="zh-CN"/>
        </w:rPr>
        <w:t xml:space="preserve">be prioritized over </w:t>
      </w:r>
      <w:r>
        <w:rPr>
          <w:rFonts w:eastAsiaTheme="minorEastAsia"/>
          <w:lang w:eastAsia="zh-CN"/>
        </w:rPr>
        <w:t xml:space="preserve">that for </w:t>
      </w:r>
      <w:r w:rsidR="0062621D">
        <w:rPr>
          <w:rFonts w:eastAsiaTheme="minorEastAsia"/>
          <w:lang w:eastAsia="zh-CN"/>
        </w:rPr>
        <w:t xml:space="preserve">TPC, although both of them are mapped to type-3 search space. </w:t>
      </w:r>
      <w:r w:rsidR="00223E7D">
        <w:rPr>
          <w:rFonts w:eastAsiaTheme="minorEastAsia"/>
          <w:lang w:eastAsia="zh-CN"/>
        </w:rPr>
        <w:t xml:space="preserve">The candidates for URLLC scheduling (e.g. associated to a specific RNTI) would needed to be preserved. </w:t>
      </w:r>
      <w:r w:rsidR="0062621D">
        <w:rPr>
          <w:rFonts w:eastAsiaTheme="minorEastAsia"/>
          <w:lang w:eastAsia="zh-CN"/>
        </w:rPr>
        <w:t>The</w:t>
      </w:r>
      <w:r w:rsidR="0062621D">
        <w:rPr>
          <w:rFonts w:eastAsiaTheme="minorEastAsia" w:hint="eastAsia"/>
          <w:lang w:eastAsia="zh-CN"/>
        </w:rPr>
        <w:t xml:space="preserve"> </w:t>
      </w:r>
      <w:r w:rsidR="0062621D">
        <w:rPr>
          <w:rFonts w:eastAsiaTheme="minorEastAsia"/>
          <w:lang w:eastAsia="zh-CN"/>
        </w:rPr>
        <w:t xml:space="preserve">candidates for </w:t>
      </w:r>
      <w:proofErr w:type="spellStart"/>
      <w:r w:rsidR="0062621D">
        <w:rPr>
          <w:rFonts w:eastAsiaTheme="minorEastAsia"/>
          <w:lang w:eastAsia="zh-CN"/>
        </w:rPr>
        <w:t>Pcell</w:t>
      </w:r>
      <w:proofErr w:type="spellEnd"/>
      <w:r w:rsidR="0062621D">
        <w:rPr>
          <w:rFonts w:eastAsiaTheme="minorEastAsia"/>
          <w:lang w:eastAsia="zh-CN"/>
        </w:rPr>
        <w:t xml:space="preserve"> monitoring may also be prioritized over that for </w:t>
      </w:r>
      <w:proofErr w:type="spellStart"/>
      <w:r w:rsidR="0062621D">
        <w:rPr>
          <w:rFonts w:eastAsiaTheme="minorEastAsia"/>
          <w:lang w:eastAsia="zh-CN"/>
        </w:rPr>
        <w:t>Scell</w:t>
      </w:r>
      <w:proofErr w:type="spellEnd"/>
      <w:r w:rsidR="0062621D">
        <w:rPr>
          <w:rFonts w:eastAsiaTheme="minorEastAsia"/>
          <w:lang w:eastAsia="zh-CN"/>
        </w:rPr>
        <w:t xml:space="preserve">. </w:t>
      </w:r>
    </w:p>
    <w:p w14:paraId="45B6E655" w14:textId="77777777" w:rsidR="00774CDB" w:rsidRDefault="00915024" w:rsidP="0062621D">
      <w:pPr>
        <w:pStyle w:val="a0"/>
        <w:spacing w:before="120"/>
        <w:rPr>
          <w:rFonts w:eastAsiaTheme="minorEastAsia"/>
          <w:lang w:eastAsia="zh-CN"/>
        </w:rPr>
      </w:pPr>
      <w:r>
        <w:rPr>
          <w:rFonts w:eastAsiaTheme="minorEastAsia"/>
          <w:lang w:eastAsia="zh-CN"/>
        </w:rPr>
        <w:t>Secondly, s</w:t>
      </w:r>
      <w:r w:rsidR="0062621D">
        <w:rPr>
          <w:rFonts w:eastAsiaTheme="minorEastAsia"/>
          <w:lang w:eastAsia="zh-CN"/>
        </w:rPr>
        <w:t>earch space sets may be configured with diffe</w:t>
      </w:r>
      <w:r>
        <w:rPr>
          <w:rFonts w:eastAsiaTheme="minorEastAsia"/>
          <w:lang w:eastAsia="zh-CN"/>
        </w:rPr>
        <w:t xml:space="preserve">rent monitoring periodicities. The search space for fallback DCI may be configured with a significantly longer periodicity, while the search space for normal DCI may be monitored much frequently, probably every DL slot. </w:t>
      </w:r>
      <w:r w:rsidR="00E045AD">
        <w:rPr>
          <w:rFonts w:eastAsiaTheme="minorEastAsia"/>
          <w:lang w:eastAsia="zh-CN"/>
        </w:rPr>
        <w:t xml:space="preserve">If both search space sets are scaled equally, </w:t>
      </w:r>
      <w:r w:rsidR="00223E7D">
        <w:rPr>
          <w:rFonts w:eastAsiaTheme="minorEastAsia"/>
          <w:lang w:eastAsia="zh-CN"/>
        </w:rPr>
        <w:t xml:space="preserve">the collision between them may </w:t>
      </w:r>
      <w:r w:rsidR="00774CDB">
        <w:rPr>
          <w:rFonts w:eastAsiaTheme="minorEastAsia"/>
          <w:lang w:eastAsia="zh-CN"/>
        </w:rPr>
        <w:t>cause</w:t>
      </w:r>
      <w:r w:rsidR="00223E7D">
        <w:rPr>
          <w:rFonts w:eastAsiaTheme="minorEastAsia"/>
          <w:lang w:eastAsia="zh-CN"/>
        </w:rPr>
        <w:t xml:space="preserve"> starvation issue for the search space set of longer periodicity, i.e. the </w:t>
      </w:r>
      <w:r w:rsidR="00774CDB">
        <w:rPr>
          <w:rFonts w:eastAsiaTheme="minorEastAsia"/>
          <w:lang w:eastAsia="zh-CN"/>
        </w:rPr>
        <w:t xml:space="preserve">fallback DCI cannot be allocated with enough monitoring candidates. </w:t>
      </w:r>
    </w:p>
    <w:p w14:paraId="42A53ECC" w14:textId="684E094E" w:rsidR="0062621D" w:rsidRDefault="00774CDB" w:rsidP="0062621D">
      <w:pPr>
        <w:pStyle w:val="a0"/>
        <w:spacing w:before="120"/>
        <w:rPr>
          <w:rFonts w:eastAsiaTheme="minorEastAsia"/>
          <w:lang w:eastAsia="zh-CN"/>
        </w:rPr>
      </w:pPr>
      <w:r>
        <w:rPr>
          <w:rFonts w:eastAsiaTheme="minorEastAsia"/>
          <w:lang w:eastAsia="zh-CN"/>
        </w:rPr>
        <w:t>Therefore, on top of the baseline solution, the mapping among search space sets should take into account the monitoring DCI format/RNTI, and the periodicity of the search space sets.</w:t>
      </w:r>
    </w:p>
    <w:p w14:paraId="0B7AD2A1" w14:textId="4C12B23F" w:rsidR="00833F0F" w:rsidRPr="00203CE9" w:rsidRDefault="00833F0F" w:rsidP="00833F0F">
      <w:pPr>
        <w:pStyle w:val="a0"/>
        <w:rPr>
          <w:rFonts w:eastAsiaTheme="minorEastAsia"/>
          <w:b/>
          <w:i/>
          <w:u w:val="single"/>
          <w:lang w:eastAsia="zh-CN"/>
        </w:rPr>
      </w:pPr>
      <w:bookmarkStart w:id="9" w:name="_Ref510453140"/>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DA021C">
        <w:rPr>
          <w:rFonts w:eastAsiaTheme="minorEastAsia"/>
          <w:b/>
          <w:i/>
          <w:noProof/>
          <w:u w:val="single"/>
          <w:lang w:eastAsia="zh-CN"/>
        </w:rPr>
        <w:t>3</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Pr>
          <w:rFonts w:eastAsiaTheme="minorEastAsia"/>
          <w:b/>
          <w:i/>
          <w:lang w:eastAsia="zh-CN"/>
        </w:rPr>
        <w:t>The baseline solution is to</w:t>
      </w:r>
      <w:r w:rsidRPr="00774CDB">
        <w:rPr>
          <w:rFonts w:ascii="Times New Roman" w:eastAsiaTheme="minorEastAsia" w:hAnsi="Times New Roman"/>
          <w:sz w:val="24"/>
          <w:lang w:eastAsia="zh-CN"/>
        </w:rPr>
        <w:t xml:space="preserve"> </w:t>
      </w:r>
      <w:r w:rsidRPr="00774CDB">
        <w:rPr>
          <w:rFonts w:eastAsiaTheme="minorEastAsia"/>
          <w:b/>
          <w:i/>
          <w:lang w:eastAsia="zh-CN"/>
        </w:rPr>
        <w:t>scale equally the numbers of candidates among different search space sets</w:t>
      </w:r>
      <w:r>
        <w:rPr>
          <w:rFonts w:eastAsiaTheme="minorEastAsia"/>
          <w:b/>
          <w:i/>
          <w:lang w:eastAsia="zh-CN"/>
        </w:rPr>
        <w:t xml:space="preserve"> of the same</w:t>
      </w:r>
      <w:r w:rsidR="00574A5E">
        <w:rPr>
          <w:rFonts w:eastAsiaTheme="minorEastAsia"/>
          <w:b/>
          <w:i/>
          <w:lang w:eastAsia="zh-CN"/>
        </w:rPr>
        <w:t xml:space="preserve"> type</w:t>
      </w:r>
      <w:r w:rsidRPr="00203CE9">
        <w:rPr>
          <w:rFonts w:eastAsiaTheme="minorEastAsia"/>
          <w:b/>
          <w:i/>
          <w:lang w:eastAsia="zh-CN"/>
        </w:rPr>
        <w:t>.</w:t>
      </w:r>
      <w:bookmarkEnd w:id="9"/>
      <w:r>
        <w:rPr>
          <w:rFonts w:eastAsiaTheme="minorEastAsia"/>
          <w:b/>
          <w:i/>
          <w:lang w:eastAsia="zh-CN"/>
        </w:rPr>
        <w:t xml:space="preserve"> </w:t>
      </w:r>
    </w:p>
    <w:p w14:paraId="2F90A9CC" w14:textId="164955CB" w:rsidR="00833F0F" w:rsidRDefault="00833F0F" w:rsidP="00833F0F">
      <w:pPr>
        <w:pStyle w:val="a0"/>
        <w:rPr>
          <w:rFonts w:eastAsiaTheme="minorEastAsia"/>
          <w:b/>
          <w:i/>
          <w:lang w:eastAsia="zh-CN"/>
        </w:rPr>
      </w:pPr>
      <w:bookmarkStart w:id="10" w:name="_Ref510453142"/>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DA021C">
        <w:rPr>
          <w:rFonts w:eastAsiaTheme="minorEastAsia"/>
          <w:b/>
          <w:i/>
          <w:noProof/>
          <w:u w:val="single"/>
          <w:lang w:eastAsia="zh-CN"/>
        </w:rPr>
        <w:t>4</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574A5E">
        <w:rPr>
          <w:rFonts w:eastAsiaTheme="minorEastAsia"/>
          <w:b/>
          <w:i/>
          <w:lang w:eastAsia="zh-CN"/>
        </w:rPr>
        <w:t>A</w:t>
      </w:r>
      <w:r>
        <w:rPr>
          <w:rFonts w:eastAsiaTheme="minorEastAsia"/>
          <w:b/>
          <w:i/>
          <w:lang w:eastAsia="zh-CN"/>
        </w:rPr>
        <w:t xml:space="preserve"> search space set</w:t>
      </w:r>
      <w:r w:rsidR="00574A5E">
        <w:rPr>
          <w:rFonts w:eastAsiaTheme="minorEastAsia"/>
          <w:b/>
          <w:i/>
          <w:lang w:eastAsia="zh-CN"/>
        </w:rPr>
        <w:t xml:space="preserve"> is</w:t>
      </w:r>
      <w:r>
        <w:rPr>
          <w:rFonts w:eastAsiaTheme="minorEastAsia"/>
          <w:b/>
          <w:i/>
          <w:lang w:eastAsia="zh-CN"/>
        </w:rPr>
        <w:t xml:space="preserve"> given higher priority </w:t>
      </w:r>
      <w:r w:rsidR="00574A5E">
        <w:rPr>
          <w:rFonts w:eastAsiaTheme="minorEastAsia"/>
          <w:b/>
          <w:i/>
          <w:lang w:eastAsia="zh-CN"/>
        </w:rPr>
        <w:t xml:space="preserve">compared with another one of the same type </w:t>
      </w:r>
      <w:r>
        <w:rPr>
          <w:rFonts w:eastAsiaTheme="minorEastAsia"/>
          <w:b/>
          <w:i/>
          <w:lang w:eastAsia="zh-CN"/>
        </w:rPr>
        <w:t>when allocating the PDCCH candidates</w:t>
      </w:r>
      <w:r w:rsidR="00574A5E">
        <w:rPr>
          <w:rFonts w:eastAsiaTheme="minorEastAsia"/>
          <w:b/>
          <w:i/>
          <w:lang w:eastAsia="zh-CN"/>
        </w:rPr>
        <w:t xml:space="preserve"> if it is either</w:t>
      </w:r>
      <w:r>
        <w:rPr>
          <w:rFonts w:eastAsiaTheme="minorEastAsia"/>
          <w:b/>
          <w:i/>
          <w:lang w:eastAsia="zh-CN"/>
        </w:rPr>
        <w:t>:</w:t>
      </w:r>
    </w:p>
    <w:p w14:paraId="5BC986FC" w14:textId="3DC20A2C" w:rsidR="00833F0F" w:rsidRPr="00833F0F" w:rsidRDefault="00833F0F" w:rsidP="00DA021C">
      <w:pPr>
        <w:pStyle w:val="a0"/>
        <w:numPr>
          <w:ilvl w:val="0"/>
          <w:numId w:val="45"/>
        </w:numPr>
        <w:rPr>
          <w:rFonts w:eastAsiaTheme="minorEastAsia"/>
          <w:b/>
          <w:i/>
          <w:lang w:eastAsia="zh-CN"/>
        </w:rPr>
      </w:pPr>
      <w:r w:rsidRPr="00DA021C">
        <w:rPr>
          <w:rFonts w:eastAsiaTheme="minorEastAsia"/>
          <w:b/>
          <w:i/>
          <w:lang w:eastAsia="zh-CN"/>
        </w:rPr>
        <w:t>configured to monitor some specific DCI format/RNTI</w:t>
      </w:r>
      <w:r w:rsidR="00574A5E">
        <w:rPr>
          <w:rFonts w:eastAsiaTheme="minorEastAsia"/>
          <w:b/>
          <w:i/>
          <w:lang w:eastAsia="zh-CN"/>
        </w:rPr>
        <w:t xml:space="preserve"> (e.g. SFI)</w:t>
      </w:r>
      <w:r w:rsidRPr="00DA021C">
        <w:rPr>
          <w:rFonts w:eastAsiaTheme="minorEastAsia"/>
          <w:b/>
          <w:i/>
          <w:lang w:eastAsia="zh-CN"/>
        </w:rPr>
        <w:t>,</w:t>
      </w:r>
    </w:p>
    <w:p w14:paraId="421FE969" w14:textId="77777777" w:rsidR="00833F0F" w:rsidRPr="00DA021C" w:rsidRDefault="00833F0F" w:rsidP="00DA021C">
      <w:pPr>
        <w:pStyle w:val="a0"/>
        <w:numPr>
          <w:ilvl w:val="0"/>
          <w:numId w:val="45"/>
        </w:numPr>
        <w:rPr>
          <w:rFonts w:eastAsiaTheme="minorEastAsia"/>
          <w:b/>
          <w:i/>
          <w:u w:val="single"/>
          <w:lang w:eastAsia="zh-CN"/>
        </w:rPr>
      </w:pPr>
      <w:r>
        <w:rPr>
          <w:rFonts w:eastAsiaTheme="minorEastAsia"/>
          <w:b/>
          <w:i/>
          <w:lang w:eastAsia="zh-CN"/>
        </w:rPr>
        <w:t>configured with longer periodicity.</w:t>
      </w:r>
    </w:p>
    <w:bookmarkEnd w:id="10"/>
    <w:p w14:paraId="35E2B8B7" w14:textId="728A9F64" w:rsidR="007B0FE7" w:rsidRPr="00203CE9" w:rsidRDefault="007B0FE7" w:rsidP="007B0FE7">
      <w:pPr>
        <w:pStyle w:val="2"/>
        <w:numPr>
          <w:ilvl w:val="1"/>
          <w:numId w:val="26"/>
        </w:numPr>
        <w:ind w:left="454" w:hanging="454"/>
        <w:rPr>
          <w:rFonts w:ascii="Arial" w:eastAsiaTheme="minorEastAsia" w:hAnsi="Arial"/>
          <w:b w:val="0"/>
          <w:lang w:eastAsia="zh-CN"/>
        </w:rPr>
      </w:pPr>
      <w:r>
        <w:rPr>
          <w:rFonts w:ascii="Arial" w:eastAsiaTheme="minorEastAsia" w:hAnsi="Arial"/>
          <w:b w:val="0"/>
          <w:lang w:eastAsia="zh-CN"/>
        </w:rPr>
        <w:t>Mapping a</w:t>
      </w:r>
      <w:r w:rsidRPr="007B0FE7">
        <w:rPr>
          <w:rFonts w:ascii="Arial" w:eastAsiaTheme="minorEastAsia" w:hAnsi="Arial"/>
          <w:b w:val="0"/>
          <w:lang w:eastAsia="zh-CN"/>
        </w:rPr>
        <w:t xml:space="preserve">mong different monitoring occasions </w:t>
      </w:r>
    </w:p>
    <w:p w14:paraId="04050397" w14:textId="77777777" w:rsidR="00401FBE" w:rsidRDefault="00574A5E" w:rsidP="00FB194E">
      <w:pPr>
        <w:pStyle w:val="a0"/>
        <w:spacing w:before="120"/>
        <w:rPr>
          <w:rFonts w:eastAsiaTheme="minorEastAsia"/>
          <w:lang w:eastAsia="zh-CN"/>
        </w:rPr>
      </w:pPr>
      <w:r>
        <w:rPr>
          <w:rFonts w:eastAsiaTheme="minorEastAsia"/>
          <w:lang w:eastAsia="zh-CN"/>
        </w:rPr>
        <w:t xml:space="preserve">In the case of more than one monitoring occasions </w:t>
      </w:r>
      <w:r w:rsidR="00401FBE">
        <w:rPr>
          <w:rFonts w:eastAsiaTheme="minorEastAsia"/>
          <w:lang w:eastAsia="zh-CN"/>
        </w:rPr>
        <w:t>in</w:t>
      </w:r>
      <w:r w:rsidR="00401FBE">
        <w:rPr>
          <w:rFonts w:eastAsiaTheme="minorEastAsia" w:hint="eastAsia"/>
          <w:lang w:eastAsia="zh-CN"/>
        </w:rPr>
        <w:t xml:space="preserve"> </w:t>
      </w:r>
      <w:r w:rsidR="00401FBE">
        <w:rPr>
          <w:rFonts w:eastAsiaTheme="minorEastAsia"/>
          <w:lang w:eastAsia="zh-CN"/>
        </w:rPr>
        <w:t xml:space="preserve">one slot </w:t>
      </w:r>
      <w:r>
        <w:rPr>
          <w:rFonts w:eastAsiaTheme="minorEastAsia"/>
          <w:lang w:eastAsia="zh-CN"/>
        </w:rPr>
        <w:t xml:space="preserve">(i.e. mini-slot monitoring) are configured for UE, the PDCCH candidates should be distributed </w:t>
      </w:r>
      <w:r w:rsidR="00401FBE">
        <w:rPr>
          <w:rFonts w:eastAsiaTheme="minorEastAsia"/>
          <w:lang w:eastAsia="zh-CN"/>
        </w:rPr>
        <w:t>among these</w:t>
      </w:r>
      <w:r>
        <w:rPr>
          <w:rFonts w:eastAsiaTheme="minorEastAsia"/>
          <w:lang w:eastAsia="zh-CN"/>
        </w:rPr>
        <w:t xml:space="preserve"> occasions. </w:t>
      </w:r>
      <w:r w:rsidR="00197FBC">
        <w:rPr>
          <w:rFonts w:eastAsiaTheme="minorEastAsia"/>
          <w:lang w:eastAsia="zh-CN"/>
        </w:rPr>
        <w:t xml:space="preserve">Although it is simple to equally </w:t>
      </w:r>
      <w:r w:rsidR="00401FBE">
        <w:rPr>
          <w:rFonts w:eastAsiaTheme="minorEastAsia"/>
          <w:lang w:eastAsia="zh-CN"/>
        </w:rPr>
        <w:t>divide</w:t>
      </w:r>
      <w:r w:rsidR="00197FBC">
        <w:rPr>
          <w:rFonts w:eastAsiaTheme="minorEastAsia"/>
          <w:lang w:eastAsia="zh-CN"/>
        </w:rPr>
        <w:t xml:space="preserve"> the candidates among multiple occasions, such a solution </w:t>
      </w:r>
      <w:r w:rsidR="00401FBE">
        <w:rPr>
          <w:rFonts w:eastAsiaTheme="minorEastAsia"/>
          <w:lang w:eastAsia="zh-CN"/>
        </w:rPr>
        <w:t>may</w:t>
      </w:r>
      <w:r w:rsidR="00197FBC">
        <w:rPr>
          <w:rFonts w:eastAsiaTheme="minorEastAsia"/>
          <w:lang w:eastAsia="zh-CN"/>
        </w:rPr>
        <w:t xml:space="preserve"> not </w:t>
      </w:r>
      <w:r w:rsidR="00401FBE">
        <w:rPr>
          <w:rFonts w:eastAsiaTheme="minorEastAsia"/>
          <w:lang w:eastAsia="zh-CN"/>
        </w:rPr>
        <w:t xml:space="preserve">be </w:t>
      </w:r>
      <w:r w:rsidR="00197FBC">
        <w:rPr>
          <w:rFonts w:eastAsiaTheme="minorEastAsia"/>
          <w:lang w:eastAsia="zh-CN"/>
        </w:rPr>
        <w:t>efficient</w:t>
      </w:r>
      <w:r w:rsidR="00401FBE">
        <w:rPr>
          <w:rFonts w:eastAsiaTheme="minorEastAsia"/>
          <w:lang w:eastAsia="zh-CN"/>
        </w:rPr>
        <w:t xml:space="preserve"> in some scenario. </w:t>
      </w:r>
    </w:p>
    <w:p w14:paraId="412D674A" w14:textId="045BB964" w:rsidR="00401FBE" w:rsidRDefault="00401FBE" w:rsidP="00FB194E">
      <w:pPr>
        <w:pStyle w:val="a0"/>
        <w:spacing w:before="120"/>
        <w:rPr>
          <w:rFonts w:eastAsiaTheme="minorEastAsia"/>
          <w:lang w:eastAsia="zh-CN"/>
        </w:rPr>
      </w:pPr>
      <w:r>
        <w:rPr>
          <w:rFonts w:eastAsiaTheme="minorEastAsia"/>
          <w:lang w:eastAsia="zh-CN"/>
        </w:rPr>
        <w:t xml:space="preserve">In real deployment, the UEs monitor only the slot-based search space </w:t>
      </w:r>
      <w:r w:rsidR="003E4221">
        <w:rPr>
          <w:rFonts w:eastAsiaTheme="minorEastAsia"/>
          <w:lang w:eastAsia="zh-CN"/>
        </w:rPr>
        <w:t xml:space="preserve">occasion </w:t>
      </w:r>
      <w:r>
        <w:rPr>
          <w:rFonts w:eastAsiaTheme="minorEastAsia"/>
          <w:lang w:eastAsia="zh-CN"/>
        </w:rPr>
        <w:t>(within the first three symbols) and those additionally monitor mini-slot search space</w:t>
      </w:r>
      <w:r w:rsidR="003E4221">
        <w:rPr>
          <w:rFonts w:eastAsiaTheme="minorEastAsia"/>
          <w:lang w:eastAsia="zh-CN"/>
        </w:rPr>
        <w:t xml:space="preserve"> occasion</w:t>
      </w:r>
      <w:r>
        <w:rPr>
          <w:rFonts w:eastAsiaTheme="minorEastAsia"/>
          <w:lang w:eastAsia="zh-CN"/>
        </w:rPr>
        <w:t xml:space="preserve"> (after the third symbol) can multiplex in the same cell. Thus, it is expected that normally the slot-based </w:t>
      </w:r>
      <w:r w:rsidR="003E4221">
        <w:rPr>
          <w:rFonts w:eastAsiaTheme="minorEastAsia"/>
          <w:lang w:eastAsia="zh-CN"/>
        </w:rPr>
        <w:t xml:space="preserve">occasion </w:t>
      </w:r>
      <w:r>
        <w:rPr>
          <w:rFonts w:eastAsiaTheme="minorEastAsia"/>
          <w:lang w:eastAsia="zh-CN"/>
        </w:rPr>
        <w:t>are shared by a larger number of UEs, therefore, the blocking rate in this search space may be more severe than others in the same slot. Equally dividing the PDCC</w:t>
      </w:r>
      <w:r w:rsidR="003E4221">
        <w:rPr>
          <w:rFonts w:eastAsiaTheme="minorEastAsia"/>
          <w:lang w:eastAsia="zh-CN"/>
        </w:rPr>
        <w:t>H candidates among them may make the blocking issue even worse in the slot-based occasion, while waste the blind decoding candidate in the less crowded search space occasions. Therefore, it is proposed to prioritize the slot-based search space occasion in the mapping rule of PDCCH candidate.</w:t>
      </w:r>
    </w:p>
    <w:p w14:paraId="5677A3D4" w14:textId="3951D953" w:rsidR="003E4221" w:rsidRPr="00203CE9" w:rsidRDefault="003E4221" w:rsidP="003E4221">
      <w:pPr>
        <w:pStyle w:val="a0"/>
        <w:rPr>
          <w:rFonts w:eastAsiaTheme="minorEastAsia"/>
          <w:b/>
          <w:i/>
          <w:u w:val="single"/>
          <w:lang w:eastAsia="zh-CN"/>
        </w:rPr>
      </w:pPr>
      <w:bookmarkStart w:id="11" w:name="_Ref510462931"/>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DA021C">
        <w:rPr>
          <w:rFonts w:eastAsiaTheme="minorEastAsia"/>
          <w:b/>
          <w:i/>
          <w:noProof/>
          <w:u w:val="single"/>
          <w:lang w:eastAsia="zh-CN"/>
        </w:rPr>
        <w:t>5</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Pr>
          <w:rFonts w:eastAsiaTheme="minorEastAsia"/>
          <w:b/>
          <w:i/>
          <w:lang w:eastAsia="zh-CN"/>
        </w:rPr>
        <w:t xml:space="preserve">The </w:t>
      </w:r>
      <w:r w:rsidRPr="003E4221">
        <w:rPr>
          <w:rFonts w:eastAsiaTheme="minorEastAsia"/>
          <w:b/>
          <w:i/>
          <w:lang w:eastAsia="zh-CN"/>
        </w:rPr>
        <w:t>slot-based search space occasion (within</w:t>
      </w:r>
      <w:r>
        <w:rPr>
          <w:rFonts w:eastAsiaTheme="minorEastAsia"/>
          <w:b/>
          <w:i/>
          <w:lang w:eastAsia="zh-CN"/>
        </w:rPr>
        <w:t xml:space="preserve"> </w:t>
      </w:r>
      <w:r w:rsidRPr="003E4221">
        <w:rPr>
          <w:rFonts w:eastAsiaTheme="minorEastAsia"/>
          <w:b/>
          <w:i/>
          <w:lang w:eastAsia="zh-CN"/>
        </w:rPr>
        <w:t xml:space="preserve">the first three symbols </w:t>
      </w:r>
      <w:r>
        <w:rPr>
          <w:rFonts w:eastAsiaTheme="minorEastAsia"/>
          <w:b/>
          <w:i/>
          <w:lang w:eastAsia="zh-CN"/>
        </w:rPr>
        <w:t>of the slot</w:t>
      </w:r>
      <w:r w:rsidRPr="003E4221">
        <w:rPr>
          <w:rFonts w:eastAsiaTheme="minorEastAsia"/>
          <w:b/>
          <w:i/>
          <w:lang w:eastAsia="zh-CN"/>
        </w:rPr>
        <w:t xml:space="preserve">) </w:t>
      </w:r>
      <w:r>
        <w:rPr>
          <w:rFonts w:eastAsiaTheme="minorEastAsia"/>
          <w:b/>
          <w:i/>
          <w:lang w:eastAsia="zh-CN"/>
        </w:rPr>
        <w:t>is</w:t>
      </w:r>
      <w:r w:rsidR="00B048E4">
        <w:rPr>
          <w:rFonts w:eastAsiaTheme="minorEastAsia"/>
          <w:b/>
          <w:i/>
          <w:lang w:eastAsia="zh-CN"/>
        </w:rPr>
        <w:t xml:space="preserve"> prioritized</w:t>
      </w:r>
      <w:r>
        <w:rPr>
          <w:rFonts w:eastAsiaTheme="minorEastAsia"/>
          <w:b/>
          <w:i/>
          <w:lang w:eastAsia="zh-CN"/>
        </w:rPr>
        <w:t xml:space="preserve"> </w:t>
      </w:r>
      <w:r w:rsidR="00B048E4">
        <w:rPr>
          <w:rFonts w:eastAsiaTheme="minorEastAsia"/>
          <w:b/>
          <w:i/>
          <w:lang w:eastAsia="zh-CN"/>
        </w:rPr>
        <w:t xml:space="preserve">over </w:t>
      </w:r>
      <w:r>
        <w:rPr>
          <w:rFonts w:eastAsiaTheme="minorEastAsia"/>
          <w:b/>
          <w:i/>
          <w:lang w:eastAsia="zh-CN"/>
        </w:rPr>
        <w:t>other occasion</w:t>
      </w:r>
      <w:r w:rsidR="00B048E4">
        <w:rPr>
          <w:rFonts w:eastAsiaTheme="minorEastAsia"/>
          <w:b/>
          <w:i/>
          <w:lang w:eastAsia="zh-CN"/>
        </w:rPr>
        <w:t>s</w:t>
      </w:r>
      <w:r>
        <w:rPr>
          <w:rFonts w:eastAsiaTheme="minorEastAsia"/>
          <w:b/>
          <w:i/>
          <w:lang w:eastAsia="zh-CN"/>
        </w:rPr>
        <w:t xml:space="preserve"> in the same slot</w:t>
      </w:r>
      <w:r w:rsidR="00B048E4" w:rsidRPr="00B048E4">
        <w:rPr>
          <w:rFonts w:eastAsiaTheme="minorEastAsia"/>
          <w:b/>
          <w:i/>
          <w:lang w:eastAsia="zh-CN"/>
        </w:rPr>
        <w:t xml:space="preserve"> </w:t>
      </w:r>
      <w:r w:rsidR="00B048E4">
        <w:rPr>
          <w:rFonts w:eastAsiaTheme="minorEastAsia"/>
          <w:b/>
          <w:i/>
          <w:lang w:eastAsia="zh-CN"/>
        </w:rPr>
        <w:t>when allocating the PDCCH candidates</w:t>
      </w:r>
      <w:r w:rsidRPr="00203CE9">
        <w:rPr>
          <w:rFonts w:eastAsiaTheme="minorEastAsia"/>
          <w:b/>
          <w:i/>
          <w:lang w:eastAsia="zh-CN"/>
        </w:rPr>
        <w:t>.</w:t>
      </w:r>
      <w:bookmarkEnd w:id="11"/>
      <w:r>
        <w:rPr>
          <w:rFonts w:eastAsiaTheme="minorEastAsia"/>
          <w:b/>
          <w:i/>
          <w:lang w:eastAsia="zh-CN"/>
        </w:rPr>
        <w:t xml:space="preserve"> </w:t>
      </w:r>
    </w:p>
    <w:bookmarkEnd w:id="0"/>
    <w:bookmarkEnd w:id="1"/>
    <w:p w14:paraId="21D5E4D5" w14:textId="77777777"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25B8831E" w14:textId="6E95C0B6" w:rsidR="00571A42" w:rsidRPr="00203CE9" w:rsidRDefault="00AE59C6" w:rsidP="008C34A1">
      <w:pPr>
        <w:pStyle w:val="a0"/>
        <w:spacing w:before="120"/>
        <w:rPr>
          <w:rFonts w:eastAsia="宋体"/>
          <w:lang w:eastAsia="zh-CN"/>
        </w:rPr>
      </w:pPr>
      <w:r w:rsidRPr="00203CE9">
        <w:rPr>
          <w:rFonts w:eastAsia="宋体"/>
          <w:lang w:eastAsia="zh-CN"/>
        </w:rPr>
        <w:t xml:space="preserve">In the contribution, we </w:t>
      </w:r>
      <w:r w:rsidR="007D4091" w:rsidRPr="00203CE9">
        <w:rPr>
          <w:rFonts w:eastAsia="宋体"/>
          <w:lang w:eastAsia="zh-CN"/>
        </w:rPr>
        <w:t xml:space="preserve">discussed the remaining </w:t>
      </w:r>
      <w:r w:rsidR="00B048E4">
        <w:rPr>
          <w:rFonts w:eastAsia="宋体"/>
          <w:lang w:eastAsia="zh-CN"/>
        </w:rPr>
        <w:t>issues on</w:t>
      </w:r>
      <w:r w:rsidR="007D4091" w:rsidRPr="00203CE9">
        <w:rPr>
          <w:rFonts w:eastAsia="宋体"/>
          <w:lang w:eastAsia="zh-CN"/>
        </w:rPr>
        <w:t xml:space="preserve"> PDCCH search space</w:t>
      </w:r>
      <w:r w:rsidRPr="00203CE9">
        <w:rPr>
          <w:rFonts w:eastAsia="宋体"/>
          <w:lang w:eastAsia="zh-CN"/>
        </w:rPr>
        <w:t xml:space="preserve">. </w:t>
      </w:r>
      <w:r w:rsidR="00571A42" w:rsidRPr="00203CE9">
        <w:rPr>
          <w:rFonts w:eastAsia="宋体"/>
          <w:lang w:eastAsia="zh-CN"/>
        </w:rPr>
        <w:t xml:space="preserve">Based on </w:t>
      </w:r>
      <w:r w:rsidR="000D6393" w:rsidRPr="00203CE9">
        <w:rPr>
          <w:rFonts w:eastAsia="宋体"/>
          <w:lang w:eastAsia="zh-CN"/>
        </w:rPr>
        <w:t>these discussions</w:t>
      </w:r>
      <w:r w:rsidR="00571A42" w:rsidRPr="00203CE9">
        <w:rPr>
          <w:rFonts w:eastAsia="宋体"/>
          <w:lang w:eastAsia="zh-CN"/>
        </w:rPr>
        <w:t>, we propose that,</w:t>
      </w:r>
    </w:p>
    <w:p w14:paraId="2A16A0D4" w14:textId="4230E265" w:rsidR="00486146" w:rsidRDefault="00486146" w:rsidP="007D4091">
      <w:pPr>
        <w:pStyle w:val="a0"/>
        <w:rPr>
          <w:rFonts w:eastAsiaTheme="minorEastAsia"/>
          <w:b/>
          <w:i/>
          <w:lang w:eastAsia="zh-CN"/>
        </w:rPr>
      </w:pPr>
      <w:r>
        <w:rPr>
          <w:rFonts w:eastAsiaTheme="minorEastAsia"/>
          <w:b/>
          <w:i/>
          <w:lang w:eastAsia="zh-CN"/>
        </w:rPr>
        <w:fldChar w:fldCharType="begin"/>
      </w:r>
      <w:r>
        <w:rPr>
          <w:rFonts w:eastAsiaTheme="minorEastAsia"/>
          <w:b/>
          <w:i/>
          <w:lang w:eastAsia="zh-CN"/>
        </w:rPr>
        <w:instrText xml:space="preserve"> REF _Ref510444732 \h </w:instrText>
      </w:r>
      <w:r>
        <w:rPr>
          <w:rFonts w:eastAsiaTheme="minorEastAsia"/>
          <w:b/>
          <w:i/>
          <w:lang w:eastAsia="zh-CN"/>
        </w:rPr>
      </w:r>
      <w:r>
        <w:rPr>
          <w:rFonts w:eastAsiaTheme="minorEastAsia"/>
          <w:b/>
          <w:i/>
          <w:lang w:eastAsia="zh-CN"/>
        </w:rPr>
        <w:fldChar w:fldCharType="separate"/>
      </w:r>
      <w:r w:rsidR="00DA021C" w:rsidRPr="00203CE9">
        <w:rPr>
          <w:rFonts w:eastAsiaTheme="minorEastAsia"/>
          <w:b/>
          <w:i/>
          <w:u w:val="single"/>
          <w:lang w:eastAsia="zh-CN"/>
        </w:rPr>
        <w:t xml:space="preserve">Proposal </w:t>
      </w:r>
      <w:r w:rsidR="00DA021C">
        <w:rPr>
          <w:rFonts w:eastAsiaTheme="minorEastAsia"/>
          <w:b/>
          <w:i/>
          <w:noProof/>
          <w:u w:val="single"/>
          <w:lang w:eastAsia="zh-CN"/>
        </w:rPr>
        <w:t>1</w:t>
      </w:r>
      <w:r w:rsidR="00DA021C" w:rsidRPr="00203CE9">
        <w:rPr>
          <w:rFonts w:eastAsiaTheme="minorEastAsia"/>
          <w:b/>
          <w:i/>
          <w:u w:val="single"/>
          <w:lang w:eastAsia="zh-CN"/>
        </w:rPr>
        <w:t>:</w:t>
      </w:r>
      <w:r w:rsidR="00DA021C" w:rsidRPr="00DA021C">
        <w:rPr>
          <w:rFonts w:eastAsiaTheme="minorEastAsia"/>
          <w:b/>
          <w:i/>
          <w:lang w:eastAsia="zh-CN"/>
        </w:rPr>
        <w:t xml:space="preserve"> </w:t>
      </w:r>
      <w:r w:rsidR="00DA021C">
        <w:rPr>
          <w:rFonts w:eastAsiaTheme="minorEastAsia"/>
          <w:b/>
          <w:i/>
          <w:lang w:eastAsia="zh-CN"/>
        </w:rPr>
        <w:t xml:space="preserve">It should be </w:t>
      </w:r>
      <w:r w:rsidR="00DA021C" w:rsidRPr="00203CE9">
        <w:rPr>
          <w:rFonts w:eastAsiaTheme="minorEastAsia"/>
          <w:b/>
          <w:i/>
          <w:lang w:eastAsia="zh-CN"/>
        </w:rPr>
        <w:t>clarif</w:t>
      </w:r>
      <w:r w:rsidR="00DA021C">
        <w:rPr>
          <w:rFonts w:eastAsiaTheme="minorEastAsia"/>
          <w:b/>
          <w:i/>
          <w:lang w:eastAsia="zh-CN"/>
        </w:rPr>
        <w:t>ied</w:t>
      </w:r>
      <w:r w:rsidR="00DA021C" w:rsidRPr="00203CE9">
        <w:rPr>
          <w:rFonts w:eastAsiaTheme="minorEastAsia"/>
          <w:b/>
          <w:i/>
          <w:lang w:eastAsia="zh-CN"/>
        </w:rPr>
        <w:t xml:space="preserve"> </w:t>
      </w:r>
      <w:r w:rsidR="00DA021C">
        <w:rPr>
          <w:rFonts w:eastAsiaTheme="minorEastAsia"/>
          <w:b/>
          <w:i/>
          <w:lang w:eastAsia="zh-CN"/>
        </w:rPr>
        <w:t xml:space="preserve">that </w:t>
      </w:r>
      <w:r w:rsidR="00DA021C" w:rsidRPr="00203CE9">
        <w:rPr>
          <w:rFonts w:eastAsiaTheme="minorEastAsia"/>
          <w:b/>
          <w:i/>
          <w:lang w:eastAsia="zh-CN"/>
        </w:rPr>
        <w:t>after RRC connection setup</w:t>
      </w:r>
      <w:r w:rsidR="00DA021C">
        <w:rPr>
          <w:rFonts w:eastAsiaTheme="minorEastAsia"/>
          <w:b/>
          <w:i/>
          <w:lang w:eastAsia="zh-CN"/>
        </w:rPr>
        <w:t>,</w:t>
      </w:r>
      <w:r w:rsidR="00DA021C" w:rsidRPr="00203CE9">
        <w:rPr>
          <w:rFonts w:eastAsiaTheme="minorEastAsia"/>
          <w:b/>
          <w:i/>
          <w:lang w:eastAsia="zh-CN"/>
        </w:rPr>
        <w:t xml:space="preserve"> </w:t>
      </w:r>
      <w:r w:rsidR="00DA021C">
        <w:rPr>
          <w:rFonts w:eastAsiaTheme="minorEastAsia"/>
          <w:b/>
          <w:i/>
          <w:lang w:eastAsia="zh-CN"/>
        </w:rPr>
        <w:t xml:space="preserve">autonomous </w:t>
      </w:r>
      <w:r w:rsidR="00DA021C" w:rsidRPr="00203CE9">
        <w:rPr>
          <w:rFonts w:eastAsiaTheme="minorEastAsia"/>
          <w:b/>
          <w:i/>
          <w:lang w:eastAsia="zh-CN"/>
        </w:rPr>
        <w:t>switching of SSB index</w:t>
      </w:r>
      <w:r w:rsidR="00DA021C">
        <w:rPr>
          <w:rFonts w:eastAsiaTheme="minorEastAsia"/>
          <w:b/>
          <w:i/>
          <w:lang w:eastAsia="zh-CN"/>
        </w:rPr>
        <w:t xml:space="preserve"> by UE is not allowed,</w:t>
      </w:r>
      <w:r w:rsidR="00DA021C" w:rsidRPr="00203CE9">
        <w:rPr>
          <w:rFonts w:eastAsiaTheme="minorEastAsia"/>
          <w:b/>
          <w:i/>
          <w:lang w:eastAsia="zh-CN"/>
        </w:rPr>
        <w:t xml:space="preserve"> and the </w:t>
      </w:r>
      <w:r w:rsidR="00DA021C">
        <w:rPr>
          <w:rFonts w:eastAsiaTheme="minorEastAsia"/>
          <w:b/>
          <w:i/>
          <w:lang w:eastAsia="zh-CN"/>
        </w:rPr>
        <w:t xml:space="preserve">indexes </w:t>
      </w:r>
      <w:r w:rsidR="00DA021C" w:rsidRPr="00203CE9">
        <w:rPr>
          <w:rFonts w:eastAsiaTheme="minorEastAsia"/>
          <w:b/>
          <w:i/>
          <w:lang w:eastAsia="zh-CN"/>
        </w:rPr>
        <w:t>associated</w:t>
      </w:r>
      <w:r w:rsidR="00DA021C">
        <w:rPr>
          <w:rFonts w:eastAsiaTheme="minorEastAsia"/>
          <w:b/>
          <w:i/>
          <w:lang w:eastAsia="zh-CN"/>
        </w:rPr>
        <w:t xml:space="preserve"> to</w:t>
      </w:r>
      <w:r w:rsidR="00DA021C" w:rsidRPr="00203CE9">
        <w:rPr>
          <w:rFonts w:eastAsiaTheme="minorEastAsia"/>
          <w:b/>
          <w:i/>
          <w:lang w:eastAsia="zh-CN"/>
        </w:rPr>
        <w:t xml:space="preserve"> CORESET #0/search space #0 </w:t>
      </w:r>
      <w:r w:rsidR="00DA021C">
        <w:rPr>
          <w:rFonts w:eastAsiaTheme="minorEastAsia"/>
          <w:b/>
          <w:i/>
          <w:lang w:eastAsia="zh-CN"/>
        </w:rPr>
        <w:t>are explicitly</w:t>
      </w:r>
      <w:r w:rsidR="00DA021C" w:rsidRPr="00203CE9">
        <w:rPr>
          <w:rFonts w:eastAsiaTheme="minorEastAsia"/>
          <w:b/>
          <w:i/>
          <w:lang w:eastAsia="zh-CN"/>
        </w:rPr>
        <w:t xml:space="preserve"> indicated by </w:t>
      </w:r>
      <w:proofErr w:type="spellStart"/>
      <w:r w:rsidR="00DA021C" w:rsidRPr="00203CE9">
        <w:rPr>
          <w:rFonts w:eastAsiaTheme="minorEastAsia"/>
          <w:b/>
          <w:i/>
          <w:lang w:eastAsia="zh-CN"/>
        </w:rPr>
        <w:t>gNB</w:t>
      </w:r>
      <w:proofErr w:type="spellEnd"/>
      <w:r w:rsidR="00DA021C">
        <w:rPr>
          <w:rFonts w:eastAsiaTheme="minorEastAsia"/>
          <w:b/>
          <w:i/>
          <w:lang w:eastAsia="zh-CN"/>
        </w:rPr>
        <w:t>, which</w:t>
      </w:r>
      <w:r w:rsidR="00DA021C" w:rsidRPr="00DA021C">
        <w:rPr>
          <w:rFonts w:eastAsiaTheme="minorEastAsia" w:hint="eastAsia"/>
          <w:b/>
          <w:i/>
          <w:lang w:eastAsia="zh-CN"/>
        </w:rPr>
        <w:t xml:space="preserve"> </w:t>
      </w:r>
      <w:r w:rsidR="00DA021C">
        <w:rPr>
          <w:rFonts w:eastAsiaTheme="minorEastAsia" w:hint="eastAsia"/>
          <w:b/>
          <w:i/>
          <w:lang w:eastAsia="zh-CN"/>
        </w:rPr>
        <w:t>shall make sure that the configured CORESET#0 and search space #0 is consistent with those configured by PBCH</w:t>
      </w:r>
      <w:r w:rsidR="00DA021C" w:rsidRPr="00203CE9">
        <w:rPr>
          <w:rFonts w:eastAsiaTheme="minorEastAsia"/>
          <w:b/>
          <w:i/>
          <w:lang w:eastAsia="zh-CN"/>
        </w:rPr>
        <w:t>.</w:t>
      </w:r>
      <w:r>
        <w:rPr>
          <w:rFonts w:eastAsiaTheme="minorEastAsia"/>
          <w:b/>
          <w:i/>
          <w:lang w:eastAsia="zh-CN"/>
        </w:rPr>
        <w:fldChar w:fldCharType="end"/>
      </w:r>
    </w:p>
    <w:p w14:paraId="22E6CE9E" w14:textId="315CCA33" w:rsidR="007D4091" w:rsidRPr="00203CE9" w:rsidRDefault="00486146" w:rsidP="007D4091">
      <w:pPr>
        <w:pStyle w:val="a0"/>
        <w:rPr>
          <w:rFonts w:eastAsiaTheme="minorEastAsia"/>
          <w:b/>
          <w:i/>
          <w:u w:val="single"/>
          <w:lang w:eastAsia="zh-CN"/>
        </w:rPr>
      </w:pPr>
      <w:r>
        <w:rPr>
          <w:rFonts w:eastAsiaTheme="minorEastAsia"/>
          <w:b/>
          <w:i/>
          <w:lang w:eastAsia="zh-CN"/>
        </w:rPr>
        <w:lastRenderedPageBreak/>
        <w:fldChar w:fldCharType="begin"/>
      </w:r>
      <w:r>
        <w:rPr>
          <w:rFonts w:eastAsiaTheme="minorEastAsia"/>
          <w:b/>
          <w:i/>
          <w:lang w:eastAsia="zh-CN"/>
        </w:rPr>
        <w:instrText xml:space="preserve"> REF _Ref510444653 \h </w:instrText>
      </w:r>
      <w:r>
        <w:rPr>
          <w:rFonts w:eastAsiaTheme="minorEastAsia"/>
          <w:b/>
          <w:i/>
          <w:lang w:eastAsia="zh-CN"/>
        </w:rPr>
      </w:r>
      <w:r>
        <w:rPr>
          <w:rFonts w:eastAsiaTheme="minorEastAsia"/>
          <w:b/>
          <w:i/>
          <w:lang w:eastAsia="zh-CN"/>
        </w:rPr>
        <w:fldChar w:fldCharType="separate"/>
      </w:r>
      <w:r w:rsidR="00DA021C" w:rsidRPr="00203CE9">
        <w:rPr>
          <w:rFonts w:eastAsiaTheme="minorEastAsia"/>
          <w:b/>
          <w:i/>
          <w:u w:val="single"/>
          <w:lang w:eastAsia="zh-CN"/>
        </w:rPr>
        <w:t xml:space="preserve">Proposal </w:t>
      </w:r>
      <w:r w:rsidR="00DA021C">
        <w:rPr>
          <w:rFonts w:eastAsiaTheme="minorEastAsia"/>
          <w:b/>
          <w:i/>
          <w:noProof/>
          <w:u w:val="single"/>
          <w:lang w:eastAsia="zh-CN"/>
        </w:rPr>
        <w:t>2</w:t>
      </w:r>
      <w:r w:rsidR="00DA021C" w:rsidRPr="00203CE9">
        <w:rPr>
          <w:rFonts w:eastAsiaTheme="minorEastAsia"/>
          <w:b/>
          <w:i/>
          <w:u w:val="single"/>
          <w:lang w:eastAsia="zh-CN"/>
        </w:rPr>
        <w:t>:</w:t>
      </w:r>
      <w:r w:rsidR="00DA021C" w:rsidRPr="00203CE9">
        <w:rPr>
          <w:rFonts w:eastAsiaTheme="minorEastAsia"/>
          <w:b/>
          <w:i/>
          <w:lang w:eastAsia="zh-CN"/>
        </w:rPr>
        <w:t xml:space="preserve"> It should be clarified that </w:t>
      </w:r>
      <w:r w:rsidR="00DA021C">
        <w:rPr>
          <w:rFonts w:eastAsiaTheme="minorEastAsia"/>
          <w:b/>
          <w:i/>
          <w:lang w:eastAsia="zh-CN"/>
        </w:rPr>
        <w:t xml:space="preserve">the configuration of CORESET #0 and </w:t>
      </w:r>
      <w:r w:rsidR="00DA021C" w:rsidRPr="00203CE9">
        <w:rPr>
          <w:rFonts w:eastAsiaTheme="minorEastAsia"/>
          <w:b/>
          <w:i/>
          <w:lang w:eastAsia="zh-CN"/>
        </w:rPr>
        <w:t>search space #0</w:t>
      </w:r>
      <w:r w:rsidR="00DA021C">
        <w:rPr>
          <w:rFonts w:eastAsiaTheme="minorEastAsia"/>
          <w:b/>
          <w:i/>
          <w:lang w:eastAsia="zh-CN"/>
        </w:rPr>
        <w:t xml:space="preserve"> </w:t>
      </w:r>
      <w:r w:rsidR="00DA021C" w:rsidRPr="00203CE9">
        <w:rPr>
          <w:rFonts w:eastAsiaTheme="minorEastAsia"/>
          <w:b/>
          <w:i/>
          <w:lang w:eastAsia="zh-CN"/>
        </w:rPr>
        <w:t xml:space="preserve">from the four LSB of pdcch-ConfigSIB1 in PBCH </w:t>
      </w:r>
      <w:r w:rsidR="00DA021C">
        <w:rPr>
          <w:rFonts w:eastAsiaTheme="minorEastAsia"/>
          <w:b/>
          <w:i/>
          <w:lang w:eastAsia="zh-CN"/>
        </w:rPr>
        <w:t xml:space="preserve">can be overwritten by </w:t>
      </w:r>
      <w:r w:rsidR="00DA021C" w:rsidRPr="00203CE9">
        <w:rPr>
          <w:rFonts w:eastAsiaTheme="minorEastAsia"/>
          <w:b/>
          <w:i/>
          <w:lang w:eastAsia="zh-CN"/>
        </w:rPr>
        <w:t xml:space="preserve">the UE-specific RRC signaling (i.e. </w:t>
      </w:r>
      <w:proofErr w:type="spellStart"/>
      <w:r w:rsidR="00DA021C" w:rsidRPr="00203CE9">
        <w:rPr>
          <w:rFonts w:eastAsiaTheme="minorEastAsia"/>
          <w:b/>
          <w:i/>
          <w:lang w:eastAsia="zh-CN"/>
        </w:rPr>
        <w:t>pdcch-ConfigCommon</w:t>
      </w:r>
      <w:proofErr w:type="spellEnd"/>
      <w:r w:rsidR="00DA021C" w:rsidRPr="00203CE9">
        <w:rPr>
          <w:rFonts w:eastAsiaTheme="minorEastAsia"/>
          <w:b/>
          <w:i/>
          <w:lang w:eastAsia="zh-CN"/>
        </w:rPr>
        <w:t>) if provided by higher layer signaling.</w:t>
      </w:r>
      <w:r>
        <w:rPr>
          <w:rFonts w:eastAsiaTheme="minorEastAsia"/>
          <w:b/>
          <w:i/>
          <w:lang w:eastAsia="zh-CN"/>
        </w:rPr>
        <w:fldChar w:fldCharType="end"/>
      </w:r>
      <w:r w:rsidR="007D4091" w:rsidRPr="00203CE9">
        <w:rPr>
          <w:rFonts w:eastAsiaTheme="minorEastAsia"/>
          <w:b/>
          <w:i/>
          <w:lang w:eastAsia="zh-CN"/>
        </w:rPr>
        <w:t xml:space="preserve"> </w:t>
      </w:r>
    </w:p>
    <w:p w14:paraId="1A7428CB" w14:textId="79D870FC" w:rsidR="00833F0F" w:rsidRDefault="00833F0F" w:rsidP="00F97727">
      <w:pPr>
        <w:pStyle w:val="a0"/>
        <w:spacing w:after="0"/>
        <w:rPr>
          <w:rFonts w:eastAsiaTheme="minorEastAsia"/>
          <w:bCs/>
          <w:i/>
          <w:u w:val="single"/>
          <w:lang w:eastAsia="zh-CN"/>
        </w:rPr>
      </w:pPr>
      <w:r>
        <w:rPr>
          <w:rFonts w:eastAsiaTheme="minorEastAsia"/>
          <w:bCs/>
          <w:i/>
          <w:u w:val="single"/>
          <w:lang w:eastAsia="zh-CN"/>
        </w:rPr>
        <w:fldChar w:fldCharType="begin"/>
      </w:r>
      <w:r>
        <w:rPr>
          <w:rFonts w:eastAsiaTheme="minorEastAsia"/>
          <w:bCs/>
          <w:i/>
          <w:u w:val="single"/>
          <w:lang w:eastAsia="zh-CN"/>
        </w:rPr>
        <w:instrText xml:space="preserve"> REF _Ref510453140 \h </w:instrText>
      </w:r>
      <w:r>
        <w:rPr>
          <w:rFonts w:eastAsiaTheme="minorEastAsia"/>
          <w:bCs/>
          <w:i/>
          <w:u w:val="single"/>
          <w:lang w:eastAsia="zh-CN"/>
        </w:rPr>
      </w:r>
      <w:r>
        <w:rPr>
          <w:rFonts w:eastAsiaTheme="minorEastAsia"/>
          <w:bCs/>
          <w:i/>
          <w:u w:val="single"/>
          <w:lang w:eastAsia="zh-CN"/>
        </w:rPr>
        <w:fldChar w:fldCharType="separate"/>
      </w:r>
      <w:r w:rsidR="00DA021C" w:rsidRPr="00203CE9">
        <w:rPr>
          <w:rFonts w:eastAsiaTheme="minorEastAsia"/>
          <w:b/>
          <w:i/>
          <w:u w:val="single"/>
          <w:lang w:eastAsia="zh-CN"/>
        </w:rPr>
        <w:t xml:space="preserve">Proposal </w:t>
      </w:r>
      <w:r w:rsidR="00DA021C">
        <w:rPr>
          <w:rFonts w:eastAsiaTheme="minorEastAsia"/>
          <w:b/>
          <w:i/>
          <w:noProof/>
          <w:u w:val="single"/>
          <w:lang w:eastAsia="zh-CN"/>
        </w:rPr>
        <w:t>3</w:t>
      </w:r>
      <w:r w:rsidR="00DA021C" w:rsidRPr="00203CE9">
        <w:rPr>
          <w:rFonts w:eastAsiaTheme="minorEastAsia"/>
          <w:b/>
          <w:i/>
          <w:u w:val="single"/>
          <w:lang w:eastAsia="zh-CN"/>
        </w:rPr>
        <w:t>:</w:t>
      </w:r>
      <w:r w:rsidR="00DA021C" w:rsidRPr="00203CE9">
        <w:rPr>
          <w:rFonts w:eastAsiaTheme="minorEastAsia"/>
          <w:b/>
          <w:i/>
          <w:lang w:eastAsia="zh-CN"/>
        </w:rPr>
        <w:t xml:space="preserve"> </w:t>
      </w:r>
      <w:r w:rsidR="00DA021C">
        <w:rPr>
          <w:rFonts w:eastAsiaTheme="minorEastAsia"/>
          <w:b/>
          <w:i/>
          <w:lang w:eastAsia="zh-CN"/>
        </w:rPr>
        <w:t>The baseline solution is to</w:t>
      </w:r>
      <w:r w:rsidR="00DA021C" w:rsidRPr="00774CDB">
        <w:rPr>
          <w:rFonts w:ascii="Times New Roman" w:eastAsiaTheme="minorEastAsia" w:hAnsi="Times New Roman"/>
          <w:sz w:val="24"/>
          <w:lang w:eastAsia="zh-CN"/>
        </w:rPr>
        <w:t xml:space="preserve"> </w:t>
      </w:r>
      <w:r w:rsidR="00DA021C" w:rsidRPr="00774CDB">
        <w:rPr>
          <w:rFonts w:eastAsiaTheme="minorEastAsia"/>
          <w:b/>
          <w:i/>
          <w:lang w:eastAsia="zh-CN"/>
        </w:rPr>
        <w:t>scale equally the numbers of candidates among different search space sets</w:t>
      </w:r>
      <w:r w:rsidR="00DA021C">
        <w:rPr>
          <w:rFonts w:eastAsiaTheme="minorEastAsia"/>
          <w:b/>
          <w:i/>
          <w:lang w:eastAsia="zh-CN"/>
        </w:rPr>
        <w:t xml:space="preserve"> of the same type</w:t>
      </w:r>
      <w:r w:rsidR="00DA021C" w:rsidRPr="00203CE9">
        <w:rPr>
          <w:rFonts w:eastAsiaTheme="minorEastAsia"/>
          <w:b/>
          <w:i/>
          <w:lang w:eastAsia="zh-CN"/>
        </w:rPr>
        <w:t>.</w:t>
      </w:r>
      <w:r>
        <w:rPr>
          <w:rFonts w:eastAsiaTheme="minorEastAsia"/>
          <w:bCs/>
          <w:i/>
          <w:u w:val="single"/>
          <w:lang w:eastAsia="zh-CN"/>
        </w:rPr>
        <w:fldChar w:fldCharType="end"/>
      </w:r>
    </w:p>
    <w:p w14:paraId="49006B63" w14:textId="77777777" w:rsidR="00DA021C" w:rsidRDefault="00833F0F" w:rsidP="00833F0F">
      <w:pPr>
        <w:pStyle w:val="a0"/>
        <w:rPr>
          <w:rFonts w:eastAsiaTheme="minorEastAsia"/>
          <w:b/>
          <w:i/>
          <w:lang w:eastAsia="zh-CN"/>
        </w:rPr>
      </w:pPr>
      <w:r>
        <w:rPr>
          <w:rFonts w:eastAsiaTheme="minorEastAsia"/>
          <w:bCs/>
          <w:i/>
          <w:u w:val="single"/>
          <w:lang w:eastAsia="zh-CN"/>
        </w:rPr>
        <w:fldChar w:fldCharType="begin"/>
      </w:r>
      <w:r>
        <w:rPr>
          <w:rFonts w:eastAsiaTheme="minorEastAsia"/>
          <w:bCs/>
          <w:i/>
          <w:u w:val="single"/>
          <w:lang w:eastAsia="zh-CN"/>
        </w:rPr>
        <w:instrText xml:space="preserve"> REF _Ref510453142 \h </w:instrText>
      </w:r>
      <w:r>
        <w:rPr>
          <w:rFonts w:eastAsiaTheme="minorEastAsia"/>
          <w:bCs/>
          <w:i/>
          <w:u w:val="single"/>
          <w:lang w:eastAsia="zh-CN"/>
        </w:rPr>
      </w:r>
      <w:r>
        <w:rPr>
          <w:rFonts w:eastAsiaTheme="minorEastAsia"/>
          <w:bCs/>
          <w:i/>
          <w:u w:val="single"/>
          <w:lang w:eastAsia="zh-CN"/>
        </w:rPr>
        <w:fldChar w:fldCharType="separate"/>
      </w:r>
      <w:r w:rsidR="00DA021C" w:rsidRPr="00203CE9">
        <w:rPr>
          <w:rFonts w:eastAsiaTheme="minorEastAsia"/>
          <w:b/>
          <w:i/>
          <w:u w:val="single"/>
          <w:lang w:eastAsia="zh-CN"/>
        </w:rPr>
        <w:t xml:space="preserve">Proposal </w:t>
      </w:r>
      <w:r w:rsidR="00DA021C">
        <w:rPr>
          <w:rFonts w:eastAsiaTheme="minorEastAsia"/>
          <w:b/>
          <w:i/>
          <w:noProof/>
          <w:u w:val="single"/>
          <w:lang w:eastAsia="zh-CN"/>
        </w:rPr>
        <w:t>4</w:t>
      </w:r>
      <w:r w:rsidR="00DA021C" w:rsidRPr="00203CE9">
        <w:rPr>
          <w:rFonts w:eastAsiaTheme="minorEastAsia"/>
          <w:b/>
          <w:i/>
          <w:u w:val="single"/>
          <w:lang w:eastAsia="zh-CN"/>
        </w:rPr>
        <w:t>:</w:t>
      </w:r>
      <w:r w:rsidR="00DA021C" w:rsidRPr="00203CE9">
        <w:rPr>
          <w:rFonts w:eastAsiaTheme="minorEastAsia"/>
          <w:b/>
          <w:i/>
          <w:lang w:eastAsia="zh-CN"/>
        </w:rPr>
        <w:t xml:space="preserve"> </w:t>
      </w:r>
      <w:r w:rsidR="00DA021C">
        <w:rPr>
          <w:rFonts w:eastAsiaTheme="minorEastAsia"/>
          <w:b/>
          <w:i/>
          <w:lang w:eastAsia="zh-CN"/>
        </w:rPr>
        <w:t xml:space="preserve">A search space set </w:t>
      </w:r>
      <w:proofErr w:type="gramStart"/>
      <w:r w:rsidR="00DA021C">
        <w:rPr>
          <w:rFonts w:eastAsiaTheme="minorEastAsia"/>
          <w:b/>
          <w:i/>
          <w:lang w:eastAsia="zh-CN"/>
        </w:rPr>
        <w:t>is given</w:t>
      </w:r>
      <w:proofErr w:type="gramEnd"/>
      <w:r w:rsidR="00DA021C">
        <w:rPr>
          <w:rFonts w:eastAsiaTheme="minorEastAsia"/>
          <w:b/>
          <w:i/>
          <w:lang w:eastAsia="zh-CN"/>
        </w:rPr>
        <w:t xml:space="preserve"> higher priority compared with another one of the same type when allocating the PDCCH candidates if it is either:</w:t>
      </w:r>
    </w:p>
    <w:p w14:paraId="30249390" w14:textId="77777777" w:rsidR="00DA021C" w:rsidRPr="00833F0F" w:rsidRDefault="00DA021C" w:rsidP="00DA021C">
      <w:pPr>
        <w:pStyle w:val="a0"/>
        <w:numPr>
          <w:ilvl w:val="0"/>
          <w:numId w:val="45"/>
        </w:numPr>
        <w:rPr>
          <w:rFonts w:eastAsiaTheme="minorEastAsia"/>
          <w:b/>
          <w:i/>
          <w:lang w:eastAsia="zh-CN"/>
        </w:rPr>
      </w:pPr>
      <w:r w:rsidRPr="00DA021C">
        <w:rPr>
          <w:rFonts w:eastAsiaTheme="minorEastAsia"/>
          <w:b/>
          <w:i/>
          <w:lang w:eastAsia="zh-CN"/>
        </w:rPr>
        <w:t>configured to monitor some specific DCI format/RNTI</w:t>
      </w:r>
      <w:r>
        <w:rPr>
          <w:rFonts w:eastAsiaTheme="minorEastAsia"/>
          <w:b/>
          <w:i/>
          <w:lang w:eastAsia="zh-CN"/>
        </w:rPr>
        <w:t xml:space="preserve"> (e.g. SFI)</w:t>
      </w:r>
      <w:r w:rsidRPr="00DA021C">
        <w:rPr>
          <w:rFonts w:eastAsiaTheme="minorEastAsia"/>
          <w:b/>
          <w:i/>
          <w:lang w:eastAsia="zh-CN"/>
        </w:rPr>
        <w:t>,</w:t>
      </w:r>
    </w:p>
    <w:p w14:paraId="063DCE56" w14:textId="77777777" w:rsidR="00DA021C" w:rsidRPr="00DA021C" w:rsidRDefault="00DA021C" w:rsidP="00DA021C">
      <w:pPr>
        <w:pStyle w:val="a0"/>
        <w:numPr>
          <w:ilvl w:val="0"/>
          <w:numId w:val="45"/>
        </w:numPr>
        <w:rPr>
          <w:rFonts w:eastAsiaTheme="minorEastAsia"/>
          <w:b/>
          <w:i/>
          <w:u w:val="single"/>
          <w:lang w:eastAsia="zh-CN"/>
        </w:rPr>
      </w:pPr>
      <w:proofErr w:type="gramStart"/>
      <w:r>
        <w:rPr>
          <w:rFonts w:eastAsiaTheme="minorEastAsia"/>
          <w:b/>
          <w:i/>
          <w:lang w:eastAsia="zh-CN"/>
        </w:rPr>
        <w:t>configured</w:t>
      </w:r>
      <w:proofErr w:type="gramEnd"/>
      <w:r>
        <w:rPr>
          <w:rFonts w:eastAsiaTheme="minorEastAsia"/>
          <w:b/>
          <w:i/>
          <w:lang w:eastAsia="zh-CN"/>
        </w:rPr>
        <w:t xml:space="preserve"> with longer periodicity.</w:t>
      </w:r>
    </w:p>
    <w:p w14:paraId="473EBA56" w14:textId="37E3219A" w:rsidR="00CB4C60" w:rsidRPr="009862F8" w:rsidRDefault="00833F0F" w:rsidP="00F97727">
      <w:pPr>
        <w:pStyle w:val="a0"/>
        <w:spacing w:after="0"/>
        <w:rPr>
          <w:rFonts w:eastAsia="宋体"/>
          <w:b/>
          <w:lang w:eastAsia="zh-CN"/>
        </w:rPr>
      </w:pPr>
      <w:r>
        <w:rPr>
          <w:rFonts w:eastAsiaTheme="minorEastAsia"/>
          <w:b/>
          <w:i/>
          <w:szCs w:val="20"/>
          <w:u w:val="single"/>
          <w:lang w:eastAsia="zh-CN"/>
        </w:rPr>
        <w:fldChar w:fldCharType="end"/>
      </w:r>
      <w:bookmarkStart w:id="12" w:name="_GoBack"/>
      <w:r w:rsidR="00B048E4" w:rsidRPr="009862F8">
        <w:rPr>
          <w:rFonts w:eastAsiaTheme="minorEastAsia"/>
          <w:b/>
          <w:i/>
          <w:szCs w:val="20"/>
          <w:u w:val="single"/>
          <w:lang w:eastAsia="zh-CN"/>
        </w:rPr>
        <w:fldChar w:fldCharType="begin"/>
      </w:r>
      <w:r w:rsidR="00B048E4" w:rsidRPr="009862F8">
        <w:rPr>
          <w:rFonts w:eastAsiaTheme="minorEastAsia"/>
          <w:b/>
          <w:i/>
          <w:szCs w:val="20"/>
          <w:u w:val="single"/>
          <w:lang w:eastAsia="zh-CN"/>
        </w:rPr>
        <w:instrText xml:space="preserve"> REF _Ref510462931 \h </w:instrText>
      </w:r>
      <w:r w:rsidR="00FD7E67" w:rsidRPr="009862F8">
        <w:rPr>
          <w:rFonts w:eastAsiaTheme="minorEastAsia"/>
          <w:b/>
          <w:i/>
          <w:u w:val="single"/>
          <w:lang w:eastAsia="zh-CN"/>
        </w:rPr>
        <w:instrText xml:space="preserve"> \* MERGEFORMAT </w:instrText>
      </w:r>
      <w:r w:rsidR="00B048E4" w:rsidRPr="009862F8">
        <w:rPr>
          <w:rFonts w:eastAsiaTheme="minorEastAsia"/>
          <w:b/>
          <w:i/>
          <w:szCs w:val="20"/>
          <w:u w:val="single"/>
          <w:lang w:eastAsia="zh-CN"/>
        </w:rPr>
      </w:r>
      <w:r w:rsidR="00B048E4" w:rsidRPr="009862F8">
        <w:rPr>
          <w:rFonts w:eastAsiaTheme="minorEastAsia"/>
          <w:b/>
          <w:i/>
          <w:szCs w:val="20"/>
          <w:u w:val="single"/>
          <w:lang w:eastAsia="zh-CN"/>
        </w:rPr>
        <w:fldChar w:fldCharType="separate"/>
      </w:r>
      <w:r w:rsidR="00DA021C" w:rsidRPr="009862F8">
        <w:rPr>
          <w:rFonts w:eastAsiaTheme="minorEastAsia"/>
          <w:b/>
          <w:bCs/>
          <w:i/>
          <w:szCs w:val="20"/>
          <w:u w:val="single"/>
          <w:lang w:eastAsia="zh-CN"/>
        </w:rPr>
        <w:t xml:space="preserve">Proposal </w:t>
      </w:r>
      <w:r w:rsidR="00DA021C" w:rsidRPr="009862F8">
        <w:rPr>
          <w:rFonts w:eastAsiaTheme="minorEastAsia"/>
          <w:b/>
          <w:bCs/>
          <w:i/>
          <w:noProof/>
          <w:szCs w:val="20"/>
          <w:u w:val="single"/>
          <w:lang w:eastAsia="zh-CN"/>
        </w:rPr>
        <w:t>5</w:t>
      </w:r>
      <w:r w:rsidR="00DA021C" w:rsidRPr="009862F8">
        <w:rPr>
          <w:rFonts w:eastAsiaTheme="minorEastAsia"/>
          <w:b/>
          <w:bCs/>
          <w:i/>
          <w:szCs w:val="20"/>
          <w:u w:val="single"/>
          <w:lang w:eastAsia="zh-CN"/>
        </w:rPr>
        <w:t>:</w:t>
      </w:r>
      <w:r w:rsidR="00DA021C" w:rsidRPr="009862F8">
        <w:rPr>
          <w:rFonts w:eastAsiaTheme="minorEastAsia"/>
          <w:b/>
          <w:bCs/>
          <w:i/>
          <w:szCs w:val="20"/>
          <w:lang w:eastAsia="zh-CN"/>
        </w:rPr>
        <w:t xml:space="preserve"> The slot-based search space occasion (within the first three symbols of the slot) </w:t>
      </w:r>
      <w:proofErr w:type="gramStart"/>
      <w:r w:rsidR="00DA021C" w:rsidRPr="009862F8">
        <w:rPr>
          <w:rFonts w:eastAsiaTheme="minorEastAsia"/>
          <w:b/>
          <w:bCs/>
          <w:i/>
          <w:szCs w:val="20"/>
          <w:lang w:eastAsia="zh-CN"/>
        </w:rPr>
        <w:t>is prioritized</w:t>
      </w:r>
      <w:proofErr w:type="gramEnd"/>
      <w:r w:rsidR="00DA021C" w:rsidRPr="009862F8">
        <w:rPr>
          <w:rFonts w:eastAsiaTheme="minorEastAsia"/>
          <w:b/>
          <w:bCs/>
          <w:i/>
          <w:szCs w:val="20"/>
          <w:lang w:eastAsia="zh-CN"/>
        </w:rPr>
        <w:t xml:space="preserve"> over other occasions in the same slot when allocating the PDCCH candidates.</w:t>
      </w:r>
      <w:r w:rsidR="00B048E4" w:rsidRPr="009862F8">
        <w:rPr>
          <w:rFonts w:eastAsiaTheme="minorEastAsia"/>
          <w:b/>
          <w:i/>
          <w:szCs w:val="20"/>
          <w:u w:val="single"/>
          <w:lang w:eastAsia="zh-CN"/>
        </w:rPr>
        <w:fldChar w:fldCharType="end"/>
      </w:r>
      <w:bookmarkEnd w:id="12"/>
    </w:p>
    <w:p w14:paraId="632D53AA" w14:textId="5FAF825F"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3" w:name="_Ref510367705"/>
      <w:bookmarkStart w:id="14" w:name="_Ref503565490"/>
      <w:bookmarkStart w:id="15" w:name="_Ref493791948"/>
      <w:bookmarkStart w:id="16" w:name="_Ref503565531"/>
      <w:r w:rsidRPr="00203CE9">
        <w:rPr>
          <w:rFonts w:ascii="Arial" w:eastAsia="宋体" w:hAnsi="Arial" w:cs="Times New Roman"/>
          <w:b w:val="0"/>
          <w:bCs w:val="0"/>
          <w:kern w:val="0"/>
          <w:sz w:val="36"/>
          <w:szCs w:val="20"/>
          <w:lang w:eastAsia="zh-CN"/>
        </w:rPr>
        <w:t>Reference</w:t>
      </w:r>
    </w:p>
    <w:p w14:paraId="1322D183" w14:textId="77777777" w:rsidR="007F4C74" w:rsidRPr="00203CE9" w:rsidRDefault="007F4C74" w:rsidP="007F4C74">
      <w:pPr>
        <w:pStyle w:val="a0"/>
        <w:numPr>
          <w:ilvl w:val="0"/>
          <w:numId w:val="6"/>
        </w:numPr>
        <w:spacing w:before="120" w:after="0"/>
        <w:rPr>
          <w:rFonts w:eastAsia="宋体"/>
          <w:szCs w:val="20"/>
        </w:rPr>
      </w:pPr>
      <w:bookmarkStart w:id="17" w:name="_Ref510367818"/>
      <w:r w:rsidRPr="00203CE9">
        <w:rPr>
          <w:rFonts w:eastAsia="宋体"/>
          <w:szCs w:val="20"/>
        </w:rPr>
        <w:t xml:space="preserve">Chairman’s Notes, 3GPP TSG RAN WG1 </w:t>
      </w:r>
      <w:r w:rsidRPr="00203CE9">
        <w:rPr>
          <w:rFonts w:eastAsia="宋体"/>
          <w:szCs w:val="20"/>
          <w:lang w:eastAsia="zh-CN"/>
        </w:rPr>
        <w:t>NR AH #1801</w:t>
      </w:r>
      <w:bookmarkEnd w:id="17"/>
    </w:p>
    <w:p w14:paraId="54E7F0ED" w14:textId="7CAED83F" w:rsidR="007F4C74" w:rsidRPr="00203CE9" w:rsidRDefault="007F4C74" w:rsidP="007F4C74">
      <w:pPr>
        <w:pStyle w:val="a0"/>
        <w:numPr>
          <w:ilvl w:val="0"/>
          <w:numId w:val="6"/>
        </w:numPr>
        <w:spacing w:before="120" w:after="0"/>
        <w:rPr>
          <w:rFonts w:eastAsia="宋体"/>
          <w:szCs w:val="20"/>
        </w:rPr>
      </w:pPr>
      <w:bookmarkStart w:id="18" w:name="_Ref510432781"/>
      <w:r w:rsidRPr="00203CE9">
        <w:rPr>
          <w:rFonts w:eastAsia="宋体"/>
          <w:szCs w:val="20"/>
        </w:rPr>
        <w:t xml:space="preserve">Chairman’s Notes, 3GPP TSG RAN WG1 </w:t>
      </w:r>
      <w:r w:rsidRPr="00203CE9">
        <w:rPr>
          <w:rFonts w:eastAsia="宋体"/>
          <w:szCs w:val="20"/>
          <w:lang w:eastAsia="zh-CN"/>
        </w:rPr>
        <w:t>meeting</w:t>
      </w:r>
      <w:r w:rsidRPr="00203CE9">
        <w:rPr>
          <w:rFonts w:eastAsia="宋体"/>
          <w:szCs w:val="20"/>
        </w:rPr>
        <w:t>#9</w:t>
      </w:r>
      <w:bookmarkEnd w:id="13"/>
      <w:r w:rsidRPr="00203CE9">
        <w:rPr>
          <w:rFonts w:eastAsia="宋体"/>
          <w:szCs w:val="20"/>
        </w:rPr>
        <w:t>2</w:t>
      </w:r>
      <w:bookmarkEnd w:id="18"/>
    </w:p>
    <w:p w14:paraId="56D619E9" w14:textId="77777777" w:rsidR="007F4C74" w:rsidRPr="00203CE9" w:rsidRDefault="007F4C74" w:rsidP="007F4C74">
      <w:pPr>
        <w:pStyle w:val="a0"/>
        <w:numPr>
          <w:ilvl w:val="0"/>
          <w:numId w:val="6"/>
        </w:numPr>
        <w:spacing w:before="120" w:after="0"/>
        <w:rPr>
          <w:rFonts w:eastAsia="宋体"/>
          <w:szCs w:val="20"/>
        </w:rPr>
      </w:pPr>
      <w:bookmarkStart w:id="19" w:name="_Ref510367767"/>
      <w:bookmarkStart w:id="20" w:name="_Ref510367711"/>
      <w:r w:rsidRPr="00203CE9">
        <w:rPr>
          <w:rFonts w:eastAsia="宋体"/>
          <w:szCs w:val="20"/>
        </w:rPr>
        <w:t xml:space="preserve">3GPP TS 38.213, “NR </w:t>
      </w:r>
      <w:r w:rsidRPr="00203CE9">
        <w:t>Physical layer procedures for control</w:t>
      </w:r>
      <w:r w:rsidRPr="00203CE9">
        <w:rPr>
          <w:rFonts w:eastAsia="宋体"/>
          <w:szCs w:val="20"/>
        </w:rPr>
        <w:t>”, V15.1.0.</w:t>
      </w:r>
      <w:bookmarkEnd w:id="19"/>
    </w:p>
    <w:p w14:paraId="61128CBC" w14:textId="77777777" w:rsidR="007F4C74" w:rsidRPr="00203CE9" w:rsidRDefault="007F4C74" w:rsidP="007F4C74">
      <w:pPr>
        <w:pStyle w:val="a0"/>
        <w:numPr>
          <w:ilvl w:val="0"/>
          <w:numId w:val="6"/>
        </w:numPr>
        <w:spacing w:before="120" w:after="0"/>
        <w:rPr>
          <w:rFonts w:eastAsia="宋体"/>
          <w:szCs w:val="20"/>
        </w:rPr>
      </w:pPr>
      <w:bookmarkStart w:id="21" w:name="_Ref510432957"/>
      <w:r w:rsidRPr="00203CE9">
        <w:rPr>
          <w:rFonts w:eastAsia="宋体"/>
          <w:szCs w:val="20"/>
        </w:rPr>
        <w:t>3GPP TS 38.331, “NR Radio Resource Control (RRC) protocol specification”, V15.1.0.</w:t>
      </w:r>
      <w:bookmarkEnd w:id="20"/>
      <w:bookmarkEnd w:id="21"/>
    </w:p>
    <w:p w14:paraId="7A63EF16" w14:textId="67AA1D9C" w:rsidR="007F4C74" w:rsidRPr="00203CE9" w:rsidRDefault="00CB6BDA" w:rsidP="00CB6BDA">
      <w:pPr>
        <w:pStyle w:val="a0"/>
        <w:numPr>
          <w:ilvl w:val="0"/>
          <w:numId w:val="6"/>
        </w:numPr>
        <w:spacing w:before="120" w:after="0"/>
        <w:rPr>
          <w:rFonts w:eastAsia="宋体"/>
          <w:szCs w:val="20"/>
        </w:rPr>
      </w:pPr>
      <w:bookmarkStart w:id="22" w:name="_Ref510432961"/>
      <w:r w:rsidRPr="00CB6BDA">
        <w:rPr>
          <w:rFonts w:eastAsia="宋体"/>
          <w:szCs w:val="20"/>
        </w:rPr>
        <w:t>R1-1803808</w:t>
      </w:r>
      <w:r w:rsidR="007F4C74" w:rsidRPr="00203CE9">
        <w:rPr>
          <w:rFonts w:eastAsia="宋体"/>
          <w:szCs w:val="20"/>
        </w:rPr>
        <w:t>, “Discussion on remaining minimum system information”, vivo, Apr.2018.</w:t>
      </w:r>
      <w:bookmarkEnd w:id="22"/>
    </w:p>
    <w:bookmarkEnd w:id="14"/>
    <w:bookmarkEnd w:id="15"/>
    <w:bookmarkEnd w:id="16"/>
    <w:p w14:paraId="42787E0B" w14:textId="77777777" w:rsidR="007F4C74" w:rsidRPr="00203CE9" w:rsidRDefault="007F4C74" w:rsidP="007F4C74">
      <w:pPr>
        <w:pStyle w:val="a0"/>
        <w:spacing w:before="120" w:after="0"/>
        <w:rPr>
          <w:rFonts w:eastAsia="宋体"/>
          <w:szCs w:val="20"/>
        </w:rPr>
      </w:pPr>
    </w:p>
    <w:p w14:paraId="3088EA5E" w14:textId="77777777" w:rsidR="007F4C74" w:rsidRPr="00203CE9" w:rsidRDefault="007F4C74" w:rsidP="00F97727">
      <w:pPr>
        <w:pStyle w:val="a0"/>
        <w:spacing w:after="0"/>
        <w:rPr>
          <w:rFonts w:eastAsia="宋体"/>
          <w:lang w:eastAsia="zh-CN"/>
        </w:rPr>
      </w:pPr>
    </w:p>
    <w:sectPr w:rsidR="007F4C74" w:rsidRPr="00203CE9">
      <w:footerReference w:type="default" r:id="rId10"/>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EC2700" w16cid:durableId="1DB9FF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35C603" w14:textId="77777777" w:rsidR="001A3CE3" w:rsidRDefault="001A3CE3">
      <w:r>
        <w:separator/>
      </w:r>
    </w:p>
  </w:endnote>
  <w:endnote w:type="continuationSeparator" w:id="0">
    <w:p w14:paraId="1C35C1DE" w14:textId="77777777" w:rsidR="001A3CE3" w:rsidRDefault="001A3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D6ACB0" w14:textId="24A987FB" w:rsidR="00401FBE" w:rsidRPr="00E7456F" w:rsidRDefault="00401FBE" w:rsidP="00E7456F">
    <w:pPr>
      <w:pStyle w:val="ab"/>
      <w:jc w:val="center"/>
    </w:pPr>
    <w:r>
      <w:rPr>
        <w:rStyle w:val="ac"/>
      </w:rPr>
      <w:fldChar w:fldCharType="begin"/>
    </w:r>
    <w:r>
      <w:rPr>
        <w:rStyle w:val="ac"/>
      </w:rPr>
      <w:instrText xml:space="preserve"> PAGE </w:instrText>
    </w:r>
    <w:r>
      <w:rPr>
        <w:rStyle w:val="ac"/>
      </w:rPr>
      <w:fldChar w:fldCharType="separate"/>
    </w:r>
    <w:r w:rsidR="009862F8">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9862F8">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EB41B9" w14:textId="77777777" w:rsidR="001A3CE3" w:rsidRDefault="001A3CE3">
      <w:r>
        <w:separator/>
      </w:r>
    </w:p>
  </w:footnote>
  <w:footnote w:type="continuationSeparator" w:id="0">
    <w:p w14:paraId="24E7E363" w14:textId="77777777" w:rsidR="001A3CE3" w:rsidRDefault="001A3C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366185B"/>
    <w:multiLevelType w:val="hybridMultilevel"/>
    <w:tmpl w:val="0B3C528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2C3FD1"/>
    <w:multiLevelType w:val="hybridMultilevel"/>
    <w:tmpl w:val="CF66FB82"/>
    <w:lvl w:ilvl="0" w:tplc="16505E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4EF7740"/>
    <w:multiLevelType w:val="hybridMultilevel"/>
    <w:tmpl w:val="D5C20B5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6A34207"/>
    <w:multiLevelType w:val="hybridMultilevel"/>
    <w:tmpl w:val="83D036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8">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7605D1"/>
    <w:multiLevelType w:val="hybridMultilevel"/>
    <w:tmpl w:val="C242F7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11">
    <w:nsid w:val="0FDE7411"/>
    <w:multiLevelType w:val="multilevel"/>
    <w:tmpl w:val="562A0EB8"/>
    <w:lvl w:ilvl="0">
      <w:start w:val="2"/>
      <w:numFmt w:val="decimal"/>
      <w:lvlText w:val="%1."/>
      <w:lvlJc w:val="left"/>
      <w:pPr>
        <w:ind w:left="425" w:hanging="425"/>
      </w:pPr>
      <w:rPr>
        <w:rFonts w:hint="eastAsia"/>
      </w:rPr>
    </w:lvl>
    <w:lvl w:ilvl="1">
      <w:start w:val="2"/>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1323585C"/>
    <w:multiLevelType w:val="hybridMultilevel"/>
    <w:tmpl w:val="45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9B246F"/>
    <w:multiLevelType w:val="hybridMultilevel"/>
    <w:tmpl w:val="C792DAC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nsid w:val="1DED511E"/>
    <w:multiLevelType w:val="hybridMultilevel"/>
    <w:tmpl w:val="45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CD19ED"/>
    <w:multiLevelType w:val="hybridMultilevel"/>
    <w:tmpl w:val="8534B7D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2CA5BC8"/>
    <w:multiLevelType w:val="hybridMultilevel"/>
    <w:tmpl w:val="C88A06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8743292"/>
    <w:multiLevelType w:val="hybridMultilevel"/>
    <w:tmpl w:val="A90A7B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CCE0356"/>
    <w:multiLevelType w:val="hybridMultilevel"/>
    <w:tmpl w:val="3E107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30FA24BF"/>
    <w:multiLevelType w:val="hybridMultilevel"/>
    <w:tmpl w:val="F506959E"/>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37CC3A05"/>
    <w:multiLevelType w:val="hybridMultilevel"/>
    <w:tmpl w:val="0DD4D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8A96B74"/>
    <w:multiLevelType w:val="hybridMultilevel"/>
    <w:tmpl w:val="B3CE8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8">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29">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3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31">
    <w:nsid w:val="47025B20"/>
    <w:multiLevelType w:val="hybridMultilevel"/>
    <w:tmpl w:val="470E401C"/>
    <w:lvl w:ilvl="0" w:tplc="EE0E33C2">
      <w:numFmt w:val="bullet"/>
      <w:lvlText w:val="-"/>
      <w:lvlJc w:val="left"/>
      <w:pPr>
        <w:ind w:left="473" w:hanging="420"/>
      </w:pPr>
      <w:rPr>
        <w:rFonts w:ascii="Calibri" w:eastAsia="Calibri" w:hAnsi="Calibri"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2">
    <w:nsid w:val="48C205EC"/>
    <w:multiLevelType w:val="multilevel"/>
    <w:tmpl w:val="A748E010"/>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3">
    <w:nsid w:val="4A5732CE"/>
    <w:multiLevelType w:val="hybridMultilevel"/>
    <w:tmpl w:val="7820FF72"/>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35">
    <w:nsid w:val="516D0F13"/>
    <w:multiLevelType w:val="hybridMultilevel"/>
    <w:tmpl w:val="0B0AEBE0"/>
    <w:lvl w:ilvl="0" w:tplc="EE0E33C2">
      <w:numFmt w:val="bullet"/>
      <w:lvlText w:val="-"/>
      <w:lvlJc w:val="left"/>
      <w:pPr>
        <w:ind w:left="420" w:hanging="420"/>
      </w:pPr>
      <w:rPr>
        <w:rFonts w:ascii="Calibri" w:eastAsia="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2E73B15"/>
    <w:multiLevelType w:val="hybridMultilevel"/>
    <w:tmpl w:val="BB6A7A3E"/>
    <w:lvl w:ilvl="0" w:tplc="7DC2F8D0">
      <w:start w:val="1"/>
      <w:numFmt w:val="bullet"/>
      <w:lvlText w:val="•"/>
      <w:lvlJc w:val="left"/>
      <w:pPr>
        <w:ind w:left="1128" w:hanging="420"/>
      </w:pPr>
      <w:rPr>
        <w:rFonts w:ascii="Arial" w:hAnsi="Arial" w:hint="default"/>
      </w:rPr>
    </w:lvl>
    <w:lvl w:ilvl="1" w:tplc="04090003">
      <w:start w:val="1"/>
      <w:numFmt w:val="bullet"/>
      <w:lvlText w:val=""/>
      <w:lvlJc w:val="left"/>
      <w:pPr>
        <w:ind w:left="1548" w:hanging="420"/>
      </w:pPr>
      <w:rPr>
        <w:rFonts w:ascii="Wingdings" w:hAnsi="Wingdings" w:hint="default"/>
      </w:rPr>
    </w:lvl>
    <w:lvl w:ilvl="2" w:tplc="04090005">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8">
    <w:nsid w:val="5C0F7FA2"/>
    <w:multiLevelType w:val="multilevel"/>
    <w:tmpl w:val="A748E010"/>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9">
    <w:nsid w:val="60BB297E"/>
    <w:multiLevelType w:val="hybridMultilevel"/>
    <w:tmpl w:val="EA9AB89A"/>
    <w:lvl w:ilvl="0" w:tplc="80A6D23E">
      <w:start w:val="1"/>
      <w:numFmt w:val="bullet"/>
      <w:lvlText w:val="•"/>
      <w:lvlJc w:val="left"/>
      <w:pPr>
        <w:tabs>
          <w:tab w:val="num" w:pos="720"/>
        </w:tabs>
        <w:ind w:left="720" w:hanging="360"/>
      </w:pPr>
      <w:rPr>
        <w:rFonts w:ascii="Arial" w:hAnsi="Arial" w:hint="default"/>
      </w:rPr>
    </w:lvl>
    <w:lvl w:ilvl="1" w:tplc="4C3CF06C" w:tentative="1">
      <w:start w:val="1"/>
      <w:numFmt w:val="bullet"/>
      <w:lvlText w:val="•"/>
      <w:lvlJc w:val="left"/>
      <w:pPr>
        <w:tabs>
          <w:tab w:val="num" w:pos="1440"/>
        </w:tabs>
        <w:ind w:left="1440" w:hanging="360"/>
      </w:pPr>
      <w:rPr>
        <w:rFonts w:ascii="Arial" w:hAnsi="Arial" w:hint="default"/>
      </w:rPr>
    </w:lvl>
    <w:lvl w:ilvl="2" w:tplc="24B48BEC" w:tentative="1">
      <w:start w:val="1"/>
      <w:numFmt w:val="bullet"/>
      <w:lvlText w:val="•"/>
      <w:lvlJc w:val="left"/>
      <w:pPr>
        <w:tabs>
          <w:tab w:val="num" w:pos="2160"/>
        </w:tabs>
        <w:ind w:left="2160" w:hanging="360"/>
      </w:pPr>
      <w:rPr>
        <w:rFonts w:ascii="Arial" w:hAnsi="Arial" w:hint="default"/>
      </w:rPr>
    </w:lvl>
    <w:lvl w:ilvl="3" w:tplc="723E4B98" w:tentative="1">
      <w:start w:val="1"/>
      <w:numFmt w:val="bullet"/>
      <w:lvlText w:val="•"/>
      <w:lvlJc w:val="left"/>
      <w:pPr>
        <w:tabs>
          <w:tab w:val="num" w:pos="2880"/>
        </w:tabs>
        <w:ind w:left="2880" w:hanging="360"/>
      </w:pPr>
      <w:rPr>
        <w:rFonts w:ascii="Arial" w:hAnsi="Arial" w:hint="default"/>
      </w:rPr>
    </w:lvl>
    <w:lvl w:ilvl="4" w:tplc="72267FC8" w:tentative="1">
      <w:start w:val="1"/>
      <w:numFmt w:val="bullet"/>
      <w:lvlText w:val="•"/>
      <w:lvlJc w:val="left"/>
      <w:pPr>
        <w:tabs>
          <w:tab w:val="num" w:pos="3600"/>
        </w:tabs>
        <w:ind w:left="3600" w:hanging="360"/>
      </w:pPr>
      <w:rPr>
        <w:rFonts w:ascii="Arial" w:hAnsi="Arial" w:hint="default"/>
      </w:rPr>
    </w:lvl>
    <w:lvl w:ilvl="5" w:tplc="B92C625C" w:tentative="1">
      <w:start w:val="1"/>
      <w:numFmt w:val="bullet"/>
      <w:lvlText w:val="•"/>
      <w:lvlJc w:val="left"/>
      <w:pPr>
        <w:tabs>
          <w:tab w:val="num" w:pos="4320"/>
        </w:tabs>
        <w:ind w:left="4320" w:hanging="360"/>
      </w:pPr>
      <w:rPr>
        <w:rFonts w:ascii="Arial" w:hAnsi="Arial" w:hint="default"/>
      </w:rPr>
    </w:lvl>
    <w:lvl w:ilvl="6" w:tplc="ED7E7A98" w:tentative="1">
      <w:start w:val="1"/>
      <w:numFmt w:val="bullet"/>
      <w:lvlText w:val="•"/>
      <w:lvlJc w:val="left"/>
      <w:pPr>
        <w:tabs>
          <w:tab w:val="num" w:pos="5040"/>
        </w:tabs>
        <w:ind w:left="5040" w:hanging="360"/>
      </w:pPr>
      <w:rPr>
        <w:rFonts w:ascii="Arial" w:hAnsi="Arial" w:hint="default"/>
      </w:rPr>
    </w:lvl>
    <w:lvl w:ilvl="7" w:tplc="B57CF1A4" w:tentative="1">
      <w:start w:val="1"/>
      <w:numFmt w:val="bullet"/>
      <w:lvlText w:val="•"/>
      <w:lvlJc w:val="left"/>
      <w:pPr>
        <w:tabs>
          <w:tab w:val="num" w:pos="5760"/>
        </w:tabs>
        <w:ind w:left="5760" w:hanging="360"/>
      </w:pPr>
      <w:rPr>
        <w:rFonts w:ascii="Arial" w:hAnsi="Arial" w:hint="default"/>
      </w:rPr>
    </w:lvl>
    <w:lvl w:ilvl="8" w:tplc="C8E6B690" w:tentative="1">
      <w:start w:val="1"/>
      <w:numFmt w:val="bullet"/>
      <w:lvlText w:val="•"/>
      <w:lvlJc w:val="left"/>
      <w:pPr>
        <w:tabs>
          <w:tab w:val="num" w:pos="6480"/>
        </w:tabs>
        <w:ind w:left="6480" w:hanging="360"/>
      </w:pPr>
      <w:rPr>
        <w:rFonts w:ascii="Arial" w:hAnsi="Arial" w:hint="default"/>
      </w:rPr>
    </w:lvl>
  </w:abstractNum>
  <w:abstractNum w:abstractNumId="4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1">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43">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45">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6">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7">
    <w:nsid w:val="79F61FD9"/>
    <w:multiLevelType w:val="hybridMultilevel"/>
    <w:tmpl w:val="157CB6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B1076AD"/>
    <w:multiLevelType w:val="hybridMultilevel"/>
    <w:tmpl w:val="AAC6F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B4313B2"/>
    <w:multiLevelType w:val="hybridMultilevel"/>
    <w:tmpl w:val="350C6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nsid w:val="7E2F25D5"/>
    <w:multiLevelType w:val="hybridMultilevel"/>
    <w:tmpl w:val="3A649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1"/>
  </w:num>
  <w:num w:numId="2">
    <w:abstractNumId w:val="0"/>
  </w:num>
  <w:num w:numId="3">
    <w:abstractNumId w:val="50"/>
  </w:num>
  <w:num w:numId="4">
    <w:abstractNumId w:val="12"/>
  </w:num>
  <w:num w:numId="5">
    <w:abstractNumId w:val="43"/>
  </w:num>
  <w:num w:numId="6">
    <w:abstractNumId w:val="52"/>
  </w:num>
  <w:num w:numId="7">
    <w:abstractNumId w:val="7"/>
  </w:num>
  <w:num w:numId="8">
    <w:abstractNumId w:val="3"/>
  </w:num>
  <w:num w:numId="9">
    <w:abstractNumId w:val="25"/>
  </w:num>
  <w:num w:numId="10">
    <w:abstractNumId w:val="9"/>
  </w:num>
  <w:num w:numId="11">
    <w:abstractNumId w:val="2"/>
  </w:num>
  <w:num w:numId="12">
    <w:abstractNumId w:val="14"/>
  </w:num>
  <w:num w:numId="13">
    <w:abstractNumId w:val="41"/>
  </w:num>
  <w:num w:numId="14">
    <w:abstractNumId w:val="34"/>
  </w:num>
  <w:num w:numId="15">
    <w:abstractNumId w:val="53"/>
  </w:num>
  <w:num w:numId="16">
    <w:abstractNumId w:val="46"/>
  </w:num>
  <w:num w:numId="17">
    <w:abstractNumId w:val="45"/>
  </w:num>
  <w:num w:numId="18">
    <w:abstractNumId w:val="4"/>
  </w:num>
  <w:num w:numId="19">
    <w:abstractNumId w:val="30"/>
  </w:num>
  <w:num w:numId="20">
    <w:abstractNumId w:val="47"/>
  </w:num>
  <w:num w:numId="21">
    <w:abstractNumId w:val="19"/>
  </w:num>
  <w:num w:numId="22">
    <w:abstractNumId w:val="17"/>
  </w:num>
  <w:num w:numId="23">
    <w:abstractNumId w:val="37"/>
  </w:num>
  <w:num w:numId="24">
    <w:abstractNumId w:val="15"/>
  </w:num>
  <w:num w:numId="25">
    <w:abstractNumId w:val="42"/>
  </w:num>
  <w:num w:numId="26">
    <w:abstractNumId w:val="32"/>
  </w:num>
  <w:num w:numId="27">
    <w:abstractNumId w:val="44"/>
  </w:num>
  <w:num w:numId="28">
    <w:abstractNumId w:val="16"/>
  </w:num>
  <w:num w:numId="29">
    <w:abstractNumId w:val="49"/>
  </w:num>
  <w:num w:numId="30">
    <w:abstractNumId w:val="26"/>
  </w:num>
  <w:num w:numId="31">
    <w:abstractNumId w:val="48"/>
  </w:num>
  <w:num w:numId="32">
    <w:abstractNumId w:val="1"/>
  </w:num>
  <w:num w:numId="33">
    <w:abstractNumId w:val="13"/>
  </w:num>
  <w:num w:numId="34">
    <w:abstractNumId w:val="39"/>
  </w:num>
  <w:num w:numId="35">
    <w:abstractNumId w:val="8"/>
  </w:num>
  <w:num w:numId="36">
    <w:abstractNumId w:val="23"/>
  </w:num>
  <w:num w:numId="37">
    <w:abstractNumId w:val="21"/>
  </w:num>
  <w:num w:numId="38">
    <w:abstractNumId w:val="27"/>
  </w:num>
  <w:num w:numId="39">
    <w:abstractNumId w:val="5"/>
  </w:num>
  <w:num w:numId="40">
    <w:abstractNumId w:val="28"/>
  </w:num>
  <w:num w:numId="41">
    <w:abstractNumId w:val="18"/>
  </w:num>
  <w:num w:numId="42">
    <w:abstractNumId w:val="22"/>
  </w:num>
  <w:num w:numId="43">
    <w:abstractNumId w:val="33"/>
  </w:num>
  <w:num w:numId="44">
    <w:abstractNumId w:val="35"/>
  </w:num>
  <w:num w:numId="45">
    <w:abstractNumId w:val="31"/>
  </w:num>
  <w:num w:numId="46">
    <w:abstractNumId w:val="40"/>
  </w:num>
  <w:num w:numId="47">
    <w:abstractNumId w:val="10"/>
  </w:num>
  <w:num w:numId="48">
    <w:abstractNumId w:val="29"/>
  </w:num>
  <w:num w:numId="49">
    <w:abstractNumId w:val="6"/>
  </w:num>
  <w:num w:numId="50">
    <w:abstractNumId w:val="24"/>
  </w:num>
  <w:num w:numId="51">
    <w:abstractNumId w:val="20"/>
  </w:num>
  <w:num w:numId="52">
    <w:abstractNumId w:val="11"/>
  </w:num>
  <w:num w:numId="53">
    <w:abstractNumId w:val="38"/>
  </w:num>
  <w:num w:numId="54">
    <w:abstractNumId w:val="3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4DD6"/>
    <w:rsid w:val="00005B9C"/>
    <w:rsid w:val="00006194"/>
    <w:rsid w:val="000100C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7D9"/>
    <w:rsid w:val="00041699"/>
    <w:rsid w:val="00041D81"/>
    <w:rsid w:val="0004507B"/>
    <w:rsid w:val="00045D5B"/>
    <w:rsid w:val="00046452"/>
    <w:rsid w:val="000471C5"/>
    <w:rsid w:val="00047AC6"/>
    <w:rsid w:val="0005100C"/>
    <w:rsid w:val="0005168C"/>
    <w:rsid w:val="00051C62"/>
    <w:rsid w:val="00052402"/>
    <w:rsid w:val="000528A1"/>
    <w:rsid w:val="000547C0"/>
    <w:rsid w:val="00055ACB"/>
    <w:rsid w:val="00055E30"/>
    <w:rsid w:val="00055FCB"/>
    <w:rsid w:val="00057CB6"/>
    <w:rsid w:val="00062D7E"/>
    <w:rsid w:val="000636C4"/>
    <w:rsid w:val="00063C9E"/>
    <w:rsid w:val="00065022"/>
    <w:rsid w:val="00067D1C"/>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ACA"/>
    <w:rsid w:val="00087F07"/>
    <w:rsid w:val="00091832"/>
    <w:rsid w:val="00092449"/>
    <w:rsid w:val="00095318"/>
    <w:rsid w:val="00095714"/>
    <w:rsid w:val="00095718"/>
    <w:rsid w:val="000958B4"/>
    <w:rsid w:val="00095BBB"/>
    <w:rsid w:val="000969C4"/>
    <w:rsid w:val="00096AAC"/>
    <w:rsid w:val="00096DAC"/>
    <w:rsid w:val="00097CD4"/>
    <w:rsid w:val="000A0537"/>
    <w:rsid w:val="000A05CD"/>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C1986"/>
    <w:rsid w:val="000C2C02"/>
    <w:rsid w:val="000C6084"/>
    <w:rsid w:val="000C6C83"/>
    <w:rsid w:val="000C7339"/>
    <w:rsid w:val="000D12F2"/>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3E3"/>
    <w:rsid w:val="00110BDC"/>
    <w:rsid w:val="00110E71"/>
    <w:rsid w:val="00112AB0"/>
    <w:rsid w:val="00112C61"/>
    <w:rsid w:val="00114348"/>
    <w:rsid w:val="0011627E"/>
    <w:rsid w:val="00122DC7"/>
    <w:rsid w:val="00123CDC"/>
    <w:rsid w:val="00123FA2"/>
    <w:rsid w:val="001256FC"/>
    <w:rsid w:val="00127E57"/>
    <w:rsid w:val="00130B4A"/>
    <w:rsid w:val="001316E0"/>
    <w:rsid w:val="00131A4A"/>
    <w:rsid w:val="00132CD6"/>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7E5D"/>
    <w:rsid w:val="00147F65"/>
    <w:rsid w:val="00150398"/>
    <w:rsid w:val="00150A25"/>
    <w:rsid w:val="00150B98"/>
    <w:rsid w:val="00151437"/>
    <w:rsid w:val="00152783"/>
    <w:rsid w:val="001530FD"/>
    <w:rsid w:val="0015335C"/>
    <w:rsid w:val="001537C6"/>
    <w:rsid w:val="00156228"/>
    <w:rsid w:val="001565F5"/>
    <w:rsid w:val="00160B53"/>
    <w:rsid w:val="0016180C"/>
    <w:rsid w:val="00161B07"/>
    <w:rsid w:val="00161C52"/>
    <w:rsid w:val="001651AF"/>
    <w:rsid w:val="00165ABE"/>
    <w:rsid w:val="00166DFC"/>
    <w:rsid w:val="0016724B"/>
    <w:rsid w:val="00167548"/>
    <w:rsid w:val="0017038C"/>
    <w:rsid w:val="00171099"/>
    <w:rsid w:val="00171298"/>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826"/>
    <w:rsid w:val="00195A32"/>
    <w:rsid w:val="001962B5"/>
    <w:rsid w:val="001976E3"/>
    <w:rsid w:val="00197D3E"/>
    <w:rsid w:val="00197FA4"/>
    <w:rsid w:val="00197FBC"/>
    <w:rsid w:val="001A03F5"/>
    <w:rsid w:val="001A0607"/>
    <w:rsid w:val="001A3365"/>
    <w:rsid w:val="001A3475"/>
    <w:rsid w:val="001A3CE3"/>
    <w:rsid w:val="001A4B6E"/>
    <w:rsid w:val="001A62C2"/>
    <w:rsid w:val="001A6823"/>
    <w:rsid w:val="001A68BF"/>
    <w:rsid w:val="001A71A6"/>
    <w:rsid w:val="001B0E4A"/>
    <w:rsid w:val="001B283F"/>
    <w:rsid w:val="001B37E4"/>
    <w:rsid w:val="001B4ACA"/>
    <w:rsid w:val="001B5566"/>
    <w:rsid w:val="001B559B"/>
    <w:rsid w:val="001B65AB"/>
    <w:rsid w:val="001B6B41"/>
    <w:rsid w:val="001B7B08"/>
    <w:rsid w:val="001C1358"/>
    <w:rsid w:val="001C1508"/>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ABE"/>
    <w:rsid w:val="001E3E02"/>
    <w:rsid w:val="001E3FF2"/>
    <w:rsid w:val="001E4319"/>
    <w:rsid w:val="001E6183"/>
    <w:rsid w:val="001E6A17"/>
    <w:rsid w:val="001E6D77"/>
    <w:rsid w:val="001E71EF"/>
    <w:rsid w:val="001E74C3"/>
    <w:rsid w:val="001F0877"/>
    <w:rsid w:val="001F0B80"/>
    <w:rsid w:val="001F20D7"/>
    <w:rsid w:val="001F2167"/>
    <w:rsid w:val="001F27B2"/>
    <w:rsid w:val="001F2F3E"/>
    <w:rsid w:val="001F530B"/>
    <w:rsid w:val="001F5AC9"/>
    <w:rsid w:val="001F6156"/>
    <w:rsid w:val="001F74FB"/>
    <w:rsid w:val="001F7632"/>
    <w:rsid w:val="00200330"/>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38D"/>
    <w:rsid w:val="0022598D"/>
    <w:rsid w:val="00226DC1"/>
    <w:rsid w:val="002310ED"/>
    <w:rsid w:val="002319FC"/>
    <w:rsid w:val="002321A9"/>
    <w:rsid w:val="002331F3"/>
    <w:rsid w:val="0023460C"/>
    <w:rsid w:val="00235B7E"/>
    <w:rsid w:val="00235D5B"/>
    <w:rsid w:val="00240CBA"/>
    <w:rsid w:val="00241153"/>
    <w:rsid w:val="0024460D"/>
    <w:rsid w:val="002463A2"/>
    <w:rsid w:val="00247106"/>
    <w:rsid w:val="002477F2"/>
    <w:rsid w:val="00250D1E"/>
    <w:rsid w:val="002535F9"/>
    <w:rsid w:val="00253A5B"/>
    <w:rsid w:val="00253D9C"/>
    <w:rsid w:val="00254B0C"/>
    <w:rsid w:val="002569E2"/>
    <w:rsid w:val="00257783"/>
    <w:rsid w:val="00257BC5"/>
    <w:rsid w:val="002609E8"/>
    <w:rsid w:val="00261278"/>
    <w:rsid w:val="0026304A"/>
    <w:rsid w:val="00263236"/>
    <w:rsid w:val="00264D9F"/>
    <w:rsid w:val="00265AB1"/>
    <w:rsid w:val="00265E6D"/>
    <w:rsid w:val="00270355"/>
    <w:rsid w:val="002706A5"/>
    <w:rsid w:val="00272B05"/>
    <w:rsid w:val="00272EE2"/>
    <w:rsid w:val="00273DE5"/>
    <w:rsid w:val="00273ECB"/>
    <w:rsid w:val="002749C8"/>
    <w:rsid w:val="00275784"/>
    <w:rsid w:val="00276F5A"/>
    <w:rsid w:val="0027795E"/>
    <w:rsid w:val="00281B1F"/>
    <w:rsid w:val="00281C7B"/>
    <w:rsid w:val="00281F85"/>
    <w:rsid w:val="002820D0"/>
    <w:rsid w:val="0028228E"/>
    <w:rsid w:val="00283AB3"/>
    <w:rsid w:val="00284106"/>
    <w:rsid w:val="00284B36"/>
    <w:rsid w:val="00285517"/>
    <w:rsid w:val="0028655C"/>
    <w:rsid w:val="00286968"/>
    <w:rsid w:val="002907CA"/>
    <w:rsid w:val="00294516"/>
    <w:rsid w:val="002954C3"/>
    <w:rsid w:val="00295CAF"/>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CE9"/>
    <w:rsid w:val="002D0CD2"/>
    <w:rsid w:val="002D1686"/>
    <w:rsid w:val="002D22DD"/>
    <w:rsid w:val="002D2443"/>
    <w:rsid w:val="002D2C8C"/>
    <w:rsid w:val="002D54F4"/>
    <w:rsid w:val="002D5ECC"/>
    <w:rsid w:val="002E09DB"/>
    <w:rsid w:val="002E12CF"/>
    <w:rsid w:val="002E4858"/>
    <w:rsid w:val="002E5303"/>
    <w:rsid w:val="002E6141"/>
    <w:rsid w:val="002E755D"/>
    <w:rsid w:val="002E7775"/>
    <w:rsid w:val="002E7C0F"/>
    <w:rsid w:val="002E7FEA"/>
    <w:rsid w:val="002F0034"/>
    <w:rsid w:val="002F035B"/>
    <w:rsid w:val="002F142D"/>
    <w:rsid w:val="002F1A77"/>
    <w:rsid w:val="002F2BAD"/>
    <w:rsid w:val="002F2E09"/>
    <w:rsid w:val="002F3308"/>
    <w:rsid w:val="002F6925"/>
    <w:rsid w:val="00303528"/>
    <w:rsid w:val="00303AED"/>
    <w:rsid w:val="003040FA"/>
    <w:rsid w:val="003048A7"/>
    <w:rsid w:val="0030544C"/>
    <w:rsid w:val="00305DFC"/>
    <w:rsid w:val="00311C7C"/>
    <w:rsid w:val="00312249"/>
    <w:rsid w:val="0031252B"/>
    <w:rsid w:val="0031342C"/>
    <w:rsid w:val="003141DE"/>
    <w:rsid w:val="003157EB"/>
    <w:rsid w:val="00316981"/>
    <w:rsid w:val="00317265"/>
    <w:rsid w:val="0032029A"/>
    <w:rsid w:val="0032045D"/>
    <w:rsid w:val="00321581"/>
    <w:rsid w:val="00321AC4"/>
    <w:rsid w:val="00322376"/>
    <w:rsid w:val="00323A1D"/>
    <w:rsid w:val="00324299"/>
    <w:rsid w:val="003245C9"/>
    <w:rsid w:val="00325875"/>
    <w:rsid w:val="00325AA3"/>
    <w:rsid w:val="003304CB"/>
    <w:rsid w:val="003307CA"/>
    <w:rsid w:val="00330E13"/>
    <w:rsid w:val="00331876"/>
    <w:rsid w:val="0033262E"/>
    <w:rsid w:val="0033267A"/>
    <w:rsid w:val="00332A08"/>
    <w:rsid w:val="003340D8"/>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52AD"/>
    <w:rsid w:val="003866DE"/>
    <w:rsid w:val="00392EDF"/>
    <w:rsid w:val="00395CD3"/>
    <w:rsid w:val="0039756F"/>
    <w:rsid w:val="00397BCC"/>
    <w:rsid w:val="003A39FB"/>
    <w:rsid w:val="003A5597"/>
    <w:rsid w:val="003A64A2"/>
    <w:rsid w:val="003A66A5"/>
    <w:rsid w:val="003A7134"/>
    <w:rsid w:val="003B00EE"/>
    <w:rsid w:val="003B2C54"/>
    <w:rsid w:val="003B39F7"/>
    <w:rsid w:val="003B568E"/>
    <w:rsid w:val="003B580C"/>
    <w:rsid w:val="003B5CDE"/>
    <w:rsid w:val="003B65FA"/>
    <w:rsid w:val="003B71A4"/>
    <w:rsid w:val="003B7774"/>
    <w:rsid w:val="003B7786"/>
    <w:rsid w:val="003C0408"/>
    <w:rsid w:val="003C1439"/>
    <w:rsid w:val="003C1A68"/>
    <w:rsid w:val="003C1B2A"/>
    <w:rsid w:val="003C2295"/>
    <w:rsid w:val="003C23BD"/>
    <w:rsid w:val="003C2433"/>
    <w:rsid w:val="003C3B8C"/>
    <w:rsid w:val="003C43A6"/>
    <w:rsid w:val="003C43F9"/>
    <w:rsid w:val="003C4DBD"/>
    <w:rsid w:val="003C4EC9"/>
    <w:rsid w:val="003C4F67"/>
    <w:rsid w:val="003C6709"/>
    <w:rsid w:val="003D15CE"/>
    <w:rsid w:val="003D1853"/>
    <w:rsid w:val="003D3518"/>
    <w:rsid w:val="003D3A81"/>
    <w:rsid w:val="003D3B30"/>
    <w:rsid w:val="003D3BD9"/>
    <w:rsid w:val="003D3D16"/>
    <w:rsid w:val="003D44CA"/>
    <w:rsid w:val="003D519E"/>
    <w:rsid w:val="003D588F"/>
    <w:rsid w:val="003D7770"/>
    <w:rsid w:val="003D7EE3"/>
    <w:rsid w:val="003E10EF"/>
    <w:rsid w:val="003E1101"/>
    <w:rsid w:val="003E19F7"/>
    <w:rsid w:val="003E2B89"/>
    <w:rsid w:val="003E2C05"/>
    <w:rsid w:val="003E3CF5"/>
    <w:rsid w:val="003E3D90"/>
    <w:rsid w:val="003E4221"/>
    <w:rsid w:val="003E5869"/>
    <w:rsid w:val="003E5BA8"/>
    <w:rsid w:val="003E66C0"/>
    <w:rsid w:val="003E69BE"/>
    <w:rsid w:val="003F0E7F"/>
    <w:rsid w:val="003F1A46"/>
    <w:rsid w:val="003F3492"/>
    <w:rsid w:val="003F3F42"/>
    <w:rsid w:val="003F4012"/>
    <w:rsid w:val="003F42F0"/>
    <w:rsid w:val="003F4CF2"/>
    <w:rsid w:val="003F5451"/>
    <w:rsid w:val="003F6368"/>
    <w:rsid w:val="003F6B07"/>
    <w:rsid w:val="003F707C"/>
    <w:rsid w:val="00400B6B"/>
    <w:rsid w:val="00401012"/>
    <w:rsid w:val="00401370"/>
    <w:rsid w:val="00401FBE"/>
    <w:rsid w:val="0040206E"/>
    <w:rsid w:val="0040283B"/>
    <w:rsid w:val="0040335F"/>
    <w:rsid w:val="00403F09"/>
    <w:rsid w:val="00404E71"/>
    <w:rsid w:val="00405630"/>
    <w:rsid w:val="00406253"/>
    <w:rsid w:val="00407D19"/>
    <w:rsid w:val="00407F18"/>
    <w:rsid w:val="004127AD"/>
    <w:rsid w:val="00412E40"/>
    <w:rsid w:val="004139E7"/>
    <w:rsid w:val="004148DC"/>
    <w:rsid w:val="00415564"/>
    <w:rsid w:val="00417942"/>
    <w:rsid w:val="00422F47"/>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53A"/>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CA6"/>
    <w:rsid w:val="0049675E"/>
    <w:rsid w:val="00496850"/>
    <w:rsid w:val="004A0050"/>
    <w:rsid w:val="004A0A22"/>
    <w:rsid w:val="004A1558"/>
    <w:rsid w:val="004A3D7F"/>
    <w:rsid w:val="004A49D2"/>
    <w:rsid w:val="004A49EA"/>
    <w:rsid w:val="004A5113"/>
    <w:rsid w:val="004A6E10"/>
    <w:rsid w:val="004A7D38"/>
    <w:rsid w:val="004B0686"/>
    <w:rsid w:val="004B21FF"/>
    <w:rsid w:val="004B2F38"/>
    <w:rsid w:val="004B57CC"/>
    <w:rsid w:val="004B6341"/>
    <w:rsid w:val="004B67F0"/>
    <w:rsid w:val="004C07C4"/>
    <w:rsid w:val="004C13E1"/>
    <w:rsid w:val="004C1A54"/>
    <w:rsid w:val="004C252D"/>
    <w:rsid w:val="004C265B"/>
    <w:rsid w:val="004C2750"/>
    <w:rsid w:val="004C2B85"/>
    <w:rsid w:val="004C2D9F"/>
    <w:rsid w:val="004C2EC5"/>
    <w:rsid w:val="004C326A"/>
    <w:rsid w:val="004C5D5B"/>
    <w:rsid w:val="004D0070"/>
    <w:rsid w:val="004D020D"/>
    <w:rsid w:val="004D02A0"/>
    <w:rsid w:val="004D0F38"/>
    <w:rsid w:val="004D1B94"/>
    <w:rsid w:val="004D529B"/>
    <w:rsid w:val="004D602D"/>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425E"/>
    <w:rsid w:val="0050575B"/>
    <w:rsid w:val="00506000"/>
    <w:rsid w:val="00510403"/>
    <w:rsid w:val="00513EE8"/>
    <w:rsid w:val="00514D60"/>
    <w:rsid w:val="00515390"/>
    <w:rsid w:val="00515C98"/>
    <w:rsid w:val="00516CF2"/>
    <w:rsid w:val="0051799E"/>
    <w:rsid w:val="00522AAF"/>
    <w:rsid w:val="005245D8"/>
    <w:rsid w:val="00526A6C"/>
    <w:rsid w:val="00526EAA"/>
    <w:rsid w:val="0053079F"/>
    <w:rsid w:val="005318F9"/>
    <w:rsid w:val="00532D9F"/>
    <w:rsid w:val="00532E94"/>
    <w:rsid w:val="00533378"/>
    <w:rsid w:val="00533380"/>
    <w:rsid w:val="005345B5"/>
    <w:rsid w:val="00535A5E"/>
    <w:rsid w:val="00535F9D"/>
    <w:rsid w:val="005363B6"/>
    <w:rsid w:val="005373E5"/>
    <w:rsid w:val="005410AD"/>
    <w:rsid w:val="00541C5C"/>
    <w:rsid w:val="00541DEB"/>
    <w:rsid w:val="0054217E"/>
    <w:rsid w:val="005426BF"/>
    <w:rsid w:val="00542F2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75ED"/>
    <w:rsid w:val="005802C5"/>
    <w:rsid w:val="00581A10"/>
    <w:rsid w:val="00581A9B"/>
    <w:rsid w:val="005838EB"/>
    <w:rsid w:val="00584CB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71"/>
    <w:rsid w:val="005B0E84"/>
    <w:rsid w:val="005B48F0"/>
    <w:rsid w:val="005B5262"/>
    <w:rsid w:val="005B61A7"/>
    <w:rsid w:val="005B7089"/>
    <w:rsid w:val="005C0F28"/>
    <w:rsid w:val="005C324E"/>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33CC"/>
    <w:rsid w:val="005E4333"/>
    <w:rsid w:val="005E5332"/>
    <w:rsid w:val="005E6291"/>
    <w:rsid w:val="005E7CDE"/>
    <w:rsid w:val="005F0229"/>
    <w:rsid w:val="005F14B4"/>
    <w:rsid w:val="005F279F"/>
    <w:rsid w:val="005F292D"/>
    <w:rsid w:val="005F3780"/>
    <w:rsid w:val="005F3941"/>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21D"/>
    <w:rsid w:val="00626694"/>
    <w:rsid w:val="006279C1"/>
    <w:rsid w:val="00627EF1"/>
    <w:rsid w:val="00630230"/>
    <w:rsid w:val="006329BF"/>
    <w:rsid w:val="00635028"/>
    <w:rsid w:val="00635943"/>
    <w:rsid w:val="00636AFB"/>
    <w:rsid w:val="006379B2"/>
    <w:rsid w:val="0064062F"/>
    <w:rsid w:val="006410FE"/>
    <w:rsid w:val="006448D7"/>
    <w:rsid w:val="00644DE1"/>
    <w:rsid w:val="00645238"/>
    <w:rsid w:val="00645373"/>
    <w:rsid w:val="00645FA0"/>
    <w:rsid w:val="00646D76"/>
    <w:rsid w:val="00651F7D"/>
    <w:rsid w:val="006532C7"/>
    <w:rsid w:val="00655386"/>
    <w:rsid w:val="0065565C"/>
    <w:rsid w:val="006557AC"/>
    <w:rsid w:val="006567BC"/>
    <w:rsid w:val="00656C46"/>
    <w:rsid w:val="00657187"/>
    <w:rsid w:val="00663E69"/>
    <w:rsid w:val="00665E47"/>
    <w:rsid w:val="00666B88"/>
    <w:rsid w:val="00673620"/>
    <w:rsid w:val="00673CD2"/>
    <w:rsid w:val="00675EFE"/>
    <w:rsid w:val="00676CA0"/>
    <w:rsid w:val="00677C4C"/>
    <w:rsid w:val="00680252"/>
    <w:rsid w:val="006807DD"/>
    <w:rsid w:val="006816DD"/>
    <w:rsid w:val="00683748"/>
    <w:rsid w:val="00683E6B"/>
    <w:rsid w:val="00684E5E"/>
    <w:rsid w:val="00685325"/>
    <w:rsid w:val="006855A7"/>
    <w:rsid w:val="00685884"/>
    <w:rsid w:val="00685B7B"/>
    <w:rsid w:val="0068613C"/>
    <w:rsid w:val="00686C40"/>
    <w:rsid w:val="006877C3"/>
    <w:rsid w:val="00691685"/>
    <w:rsid w:val="00692653"/>
    <w:rsid w:val="006927E9"/>
    <w:rsid w:val="006928DC"/>
    <w:rsid w:val="00692942"/>
    <w:rsid w:val="00692B2A"/>
    <w:rsid w:val="006934BB"/>
    <w:rsid w:val="0069448F"/>
    <w:rsid w:val="00694A4D"/>
    <w:rsid w:val="006954D1"/>
    <w:rsid w:val="00697C59"/>
    <w:rsid w:val="006A1445"/>
    <w:rsid w:val="006A260C"/>
    <w:rsid w:val="006A3075"/>
    <w:rsid w:val="006A47C9"/>
    <w:rsid w:val="006A4852"/>
    <w:rsid w:val="006A4C3E"/>
    <w:rsid w:val="006A533F"/>
    <w:rsid w:val="006A6DEA"/>
    <w:rsid w:val="006A6DF0"/>
    <w:rsid w:val="006B09ED"/>
    <w:rsid w:val="006B2683"/>
    <w:rsid w:val="006B2928"/>
    <w:rsid w:val="006B3022"/>
    <w:rsid w:val="006B49CF"/>
    <w:rsid w:val="006B5BFC"/>
    <w:rsid w:val="006B6C18"/>
    <w:rsid w:val="006C151C"/>
    <w:rsid w:val="006C24F2"/>
    <w:rsid w:val="006C3073"/>
    <w:rsid w:val="006C7617"/>
    <w:rsid w:val="006D02E3"/>
    <w:rsid w:val="006D0931"/>
    <w:rsid w:val="006D0D93"/>
    <w:rsid w:val="006D104F"/>
    <w:rsid w:val="006D1CFC"/>
    <w:rsid w:val="006D2509"/>
    <w:rsid w:val="006D41C5"/>
    <w:rsid w:val="006D45A8"/>
    <w:rsid w:val="006D50A9"/>
    <w:rsid w:val="006D6095"/>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F3026"/>
    <w:rsid w:val="006F36C0"/>
    <w:rsid w:val="006F622C"/>
    <w:rsid w:val="007016BD"/>
    <w:rsid w:val="0070223D"/>
    <w:rsid w:val="00703C95"/>
    <w:rsid w:val="00705315"/>
    <w:rsid w:val="00705877"/>
    <w:rsid w:val="00707BA0"/>
    <w:rsid w:val="007107AE"/>
    <w:rsid w:val="00710DC5"/>
    <w:rsid w:val="007113FD"/>
    <w:rsid w:val="00712B89"/>
    <w:rsid w:val="00713943"/>
    <w:rsid w:val="00715120"/>
    <w:rsid w:val="007157F1"/>
    <w:rsid w:val="00715CE6"/>
    <w:rsid w:val="00715F5B"/>
    <w:rsid w:val="00716163"/>
    <w:rsid w:val="0071721A"/>
    <w:rsid w:val="00717E2E"/>
    <w:rsid w:val="007215E9"/>
    <w:rsid w:val="00721AE0"/>
    <w:rsid w:val="00721C7A"/>
    <w:rsid w:val="00722401"/>
    <w:rsid w:val="00722D64"/>
    <w:rsid w:val="00723987"/>
    <w:rsid w:val="00723E40"/>
    <w:rsid w:val="0072441A"/>
    <w:rsid w:val="00726A48"/>
    <w:rsid w:val="00727347"/>
    <w:rsid w:val="00727598"/>
    <w:rsid w:val="007308B9"/>
    <w:rsid w:val="007336DA"/>
    <w:rsid w:val="007358C4"/>
    <w:rsid w:val="00735D34"/>
    <w:rsid w:val="007368F3"/>
    <w:rsid w:val="00736B7E"/>
    <w:rsid w:val="007405B9"/>
    <w:rsid w:val="00741D42"/>
    <w:rsid w:val="00743CFC"/>
    <w:rsid w:val="0074491A"/>
    <w:rsid w:val="00744993"/>
    <w:rsid w:val="00747AA2"/>
    <w:rsid w:val="00750473"/>
    <w:rsid w:val="007515A7"/>
    <w:rsid w:val="007519D2"/>
    <w:rsid w:val="00753461"/>
    <w:rsid w:val="0075357E"/>
    <w:rsid w:val="0075364D"/>
    <w:rsid w:val="0075391D"/>
    <w:rsid w:val="00753FBB"/>
    <w:rsid w:val="0075647B"/>
    <w:rsid w:val="00756A18"/>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4216"/>
    <w:rsid w:val="00774892"/>
    <w:rsid w:val="00774B75"/>
    <w:rsid w:val="00774CDB"/>
    <w:rsid w:val="00775EC5"/>
    <w:rsid w:val="0077721A"/>
    <w:rsid w:val="00777758"/>
    <w:rsid w:val="00777B7A"/>
    <w:rsid w:val="007806AE"/>
    <w:rsid w:val="00782D0C"/>
    <w:rsid w:val="0078309E"/>
    <w:rsid w:val="00783192"/>
    <w:rsid w:val="00783A8F"/>
    <w:rsid w:val="00783D3C"/>
    <w:rsid w:val="00783F2D"/>
    <w:rsid w:val="00784A2E"/>
    <w:rsid w:val="00787DAB"/>
    <w:rsid w:val="00791143"/>
    <w:rsid w:val="00791251"/>
    <w:rsid w:val="00791E9B"/>
    <w:rsid w:val="00791F8B"/>
    <w:rsid w:val="00793084"/>
    <w:rsid w:val="00794090"/>
    <w:rsid w:val="00794553"/>
    <w:rsid w:val="00795598"/>
    <w:rsid w:val="00797336"/>
    <w:rsid w:val="007A0240"/>
    <w:rsid w:val="007A3126"/>
    <w:rsid w:val="007A3F35"/>
    <w:rsid w:val="007A42DE"/>
    <w:rsid w:val="007A4376"/>
    <w:rsid w:val="007A5510"/>
    <w:rsid w:val="007B0665"/>
    <w:rsid w:val="007B0733"/>
    <w:rsid w:val="007B0FE7"/>
    <w:rsid w:val="007B10E8"/>
    <w:rsid w:val="007B18BA"/>
    <w:rsid w:val="007B4D0E"/>
    <w:rsid w:val="007B520B"/>
    <w:rsid w:val="007B5849"/>
    <w:rsid w:val="007C053D"/>
    <w:rsid w:val="007C0F6F"/>
    <w:rsid w:val="007C12A0"/>
    <w:rsid w:val="007C16B1"/>
    <w:rsid w:val="007C196E"/>
    <w:rsid w:val="007C2828"/>
    <w:rsid w:val="007C2919"/>
    <w:rsid w:val="007C2D37"/>
    <w:rsid w:val="007C48AF"/>
    <w:rsid w:val="007C53F9"/>
    <w:rsid w:val="007C58C2"/>
    <w:rsid w:val="007C6012"/>
    <w:rsid w:val="007D0C2E"/>
    <w:rsid w:val="007D4091"/>
    <w:rsid w:val="007D48FD"/>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C74"/>
    <w:rsid w:val="007F4E89"/>
    <w:rsid w:val="007F6CB8"/>
    <w:rsid w:val="007F6D12"/>
    <w:rsid w:val="007F73EB"/>
    <w:rsid w:val="0080039B"/>
    <w:rsid w:val="00801297"/>
    <w:rsid w:val="00806277"/>
    <w:rsid w:val="00806DBB"/>
    <w:rsid w:val="00807B9C"/>
    <w:rsid w:val="00810C04"/>
    <w:rsid w:val="008116CA"/>
    <w:rsid w:val="00812340"/>
    <w:rsid w:val="0081308D"/>
    <w:rsid w:val="00813692"/>
    <w:rsid w:val="0081473D"/>
    <w:rsid w:val="00814959"/>
    <w:rsid w:val="00814E23"/>
    <w:rsid w:val="00815470"/>
    <w:rsid w:val="00815E0D"/>
    <w:rsid w:val="00817479"/>
    <w:rsid w:val="008212BE"/>
    <w:rsid w:val="00822743"/>
    <w:rsid w:val="0082461F"/>
    <w:rsid w:val="00825F55"/>
    <w:rsid w:val="0082686D"/>
    <w:rsid w:val="00831909"/>
    <w:rsid w:val="00831D08"/>
    <w:rsid w:val="008323EF"/>
    <w:rsid w:val="00832408"/>
    <w:rsid w:val="00833F0F"/>
    <w:rsid w:val="0083519F"/>
    <w:rsid w:val="00835653"/>
    <w:rsid w:val="0083664A"/>
    <w:rsid w:val="0084019B"/>
    <w:rsid w:val="008424A0"/>
    <w:rsid w:val="008427B7"/>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50A6"/>
    <w:rsid w:val="00855B05"/>
    <w:rsid w:val="0085607A"/>
    <w:rsid w:val="00856488"/>
    <w:rsid w:val="00862F22"/>
    <w:rsid w:val="00863FDF"/>
    <w:rsid w:val="00864D40"/>
    <w:rsid w:val="00865C21"/>
    <w:rsid w:val="00866ACC"/>
    <w:rsid w:val="008671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3154"/>
    <w:rsid w:val="00895011"/>
    <w:rsid w:val="00895C58"/>
    <w:rsid w:val="008960A4"/>
    <w:rsid w:val="008979E3"/>
    <w:rsid w:val="00897BB1"/>
    <w:rsid w:val="008A0FB1"/>
    <w:rsid w:val="008A3109"/>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837"/>
    <w:rsid w:val="008D3A9C"/>
    <w:rsid w:val="008D3BA1"/>
    <w:rsid w:val="008D45CC"/>
    <w:rsid w:val="008D4901"/>
    <w:rsid w:val="008D4E62"/>
    <w:rsid w:val="008D532B"/>
    <w:rsid w:val="008D5DA7"/>
    <w:rsid w:val="008D5E4E"/>
    <w:rsid w:val="008E0C81"/>
    <w:rsid w:val="008E193F"/>
    <w:rsid w:val="008E31FF"/>
    <w:rsid w:val="008E4DA8"/>
    <w:rsid w:val="008E58B0"/>
    <w:rsid w:val="008E5FDC"/>
    <w:rsid w:val="008E7723"/>
    <w:rsid w:val="008E78C9"/>
    <w:rsid w:val="008F151C"/>
    <w:rsid w:val="008F3E41"/>
    <w:rsid w:val="008F5426"/>
    <w:rsid w:val="008F5DD4"/>
    <w:rsid w:val="008F6B4B"/>
    <w:rsid w:val="008F72A8"/>
    <w:rsid w:val="00900123"/>
    <w:rsid w:val="00901E67"/>
    <w:rsid w:val="00902326"/>
    <w:rsid w:val="00902476"/>
    <w:rsid w:val="0090273E"/>
    <w:rsid w:val="009049B1"/>
    <w:rsid w:val="009050C6"/>
    <w:rsid w:val="0090591E"/>
    <w:rsid w:val="00905A05"/>
    <w:rsid w:val="0090679C"/>
    <w:rsid w:val="00912E62"/>
    <w:rsid w:val="009136EB"/>
    <w:rsid w:val="00913920"/>
    <w:rsid w:val="00915024"/>
    <w:rsid w:val="00915D31"/>
    <w:rsid w:val="00915D5C"/>
    <w:rsid w:val="00915F83"/>
    <w:rsid w:val="00917809"/>
    <w:rsid w:val="00917B26"/>
    <w:rsid w:val="00917D55"/>
    <w:rsid w:val="00920C25"/>
    <w:rsid w:val="0092447F"/>
    <w:rsid w:val="00924973"/>
    <w:rsid w:val="009268CF"/>
    <w:rsid w:val="0092704D"/>
    <w:rsid w:val="0093083A"/>
    <w:rsid w:val="00930D41"/>
    <w:rsid w:val="00930F36"/>
    <w:rsid w:val="0093101B"/>
    <w:rsid w:val="00932AE8"/>
    <w:rsid w:val="00933B22"/>
    <w:rsid w:val="0093598C"/>
    <w:rsid w:val="0093759A"/>
    <w:rsid w:val="009421B1"/>
    <w:rsid w:val="009426FC"/>
    <w:rsid w:val="00943646"/>
    <w:rsid w:val="009444B9"/>
    <w:rsid w:val="00944686"/>
    <w:rsid w:val="00945414"/>
    <w:rsid w:val="00945639"/>
    <w:rsid w:val="009465C7"/>
    <w:rsid w:val="009506EC"/>
    <w:rsid w:val="00950D21"/>
    <w:rsid w:val="009529DD"/>
    <w:rsid w:val="00952B47"/>
    <w:rsid w:val="009541D1"/>
    <w:rsid w:val="009553CC"/>
    <w:rsid w:val="00955608"/>
    <w:rsid w:val="00955DBB"/>
    <w:rsid w:val="00956584"/>
    <w:rsid w:val="00957F15"/>
    <w:rsid w:val="00960493"/>
    <w:rsid w:val="009618DB"/>
    <w:rsid w:val="009620A9"/>
    <w:rsid w:val="00962798"/>
    <w:rsid w:val="009628B3"/>
    <w:rsid w:val="00964E25"/>
    <w:rsid w:val="00966305"/>
    <w:rsid w:val="0096782B"/>
    <w:rsid w:val="00967CAA"/>
    <w:rsid w:val="00967CCC"/>
    <w:rsid w:val="009716A9"/>
    <w:rsid w:val="00972872"/>
    <w:rsid w:val="00974237"/>
    <w:rsid w:val="00974E91"/>
    <w:rsid w:val="009768CC"/>
    <w:rsid w:val="00980818"/>
    <w:rsid w:val="00982397"/>
    <w:rsid w:val="00983CCF"/>
    <w:rsid w:val="00983FF3"/>
    <w:rsid w:val="00984426"/>
    <w:rsid w:val="009847F4"/>
    <w:rsid w:val="00984CED"/>
    <w:rsid w:val="00984E78"/>
    <w:rsid w:val="009862F8"/>
    <w:rsid w:val="00986DB0"/>
    <w:rsid w:val="0098763F"/>
    <w:rsid w:val="00990107"/>
    <w:rsid w:val="00991625"/>
    <w:rsid w:val="0099213A"/>
    <w:rsid w:val="00992B84"/>
    <w:rsid w:val="009942A5"/>
    <w:rsid w:val="0099438E"/>
    <w:rsid w:val="00995353"/>
    <w:rsid w:val="009A0DC3"/>
    <w:rsid w:val="009A167A"/>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4B85"/>
    <w:rsid w:val="009B570F"/>
    <w:rsid w:val="009B61C5"/>
    <w:rsid w:val="009C08FA"/>
    <w:rsid w:val="009C2625"/>
    <w:rsid w:val="009C4C06"/>
    <w:rsid w:val="009C5458"/>
    <w:rsid w:val="009D0DC4"/>
    <w:rsid w:val="009D0FE7"/>
    <w:rsid w:val="009D198C"/>
    <w:rsid w:val="009D22EE"/>
    <w:rsid w:val="009D317D"/>
    <w:rsid w:val="009D32BE"/>
    <w:rsid w:val="009D36AF"/>
    <w:rsid w:val="009D3975"/>
    <w:rsid w:val="009D463A"/>
    <w:rsid w:val="009D4F32"/>
    <w:rsid w:val="009D4F6D"/>
    <w:rsid w:val="009D54B5"/>
    <w:rsid w:val="009D780A"/>
    <w:rsid w:val="009E1867"/>
    <w:rsid w:val="009E1CCC"/>
    <w:rsid w:val="009E2B1F"/>
    <w:rsid w:val="009E3F70"/>
    <w:rsid w:val="009E4742"/>
    <w:rsid w:val="009E7160"/>
    <w:rsid w:val="009E79B4"/>
    <w:rsid w:val="009F03F5"/>
    <w:rsid w:val="009F0671"/>
    <w:rsid w:val="009F0B64"/>
    <w:rsid w:val="009F3608"/>
    <w:rsid w:val="009F36F4"/>
    <w:rsid w:val="009F375E"/>
    <w:rsid w:val="009F5CA3"/>
    <w:rsid w:val="009F6EF2"/>
    <w:rsid w:val="00A00B66"/>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2571"/>
    <w:rsid w:val="00A33B53"/>
    <w:rsid w:val="00A34B70"/>
    <w:rsid w:val="00A35CE5"/>
    <w:rsid w:val="00A367CB"/>
    <w:rsid w:val="00A37E3F"/>
    <w:rsid w:val="00A42703"/>
    <w:rsid w:val="00A43451"/>
    <w:rsid w:val="00A45194"/>
    <w:rsid w:val="00A45684"/>
    <w:rsid w:val="00A45E65"/>
    <w:rsid w:val="00A46ED7"/>
    <w:rsid w:val="00A478C2"/>
    <w:rsid w:val="00A516BD"/>
    <w:rsid w:val="00A5178E"/>
    <w:rsid w:val="00A525DF"/>
    <w:rsid w:val="00A53330"/>
    <w:rsid w:val="00A534D0"/>
    <w:rsid w:val="00A55150"/>
    <w:rsid w:val="00A56CED"/>
    <w:rsid w:val="00A60F0E"/>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2346"/>
    <w:rsid w:val="00AC2415"/>
    <w:rsid w:val="00AC2A4C"/>
    <w:rsid w:val="00AC4AA7"/>
    <w:rsid w:val="00AC4B0C"/>
    <w:rsid w:val="00AD5320"/>
    <w:rsid w:val="00AD5FB8"/>
    <w:rsid w:val="00AD6157"/>
    <w:rsid w:val="00AD66B4"/>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C40"/>
    <w:rsid w:val="00B0081D"/>
    <w:rsid w:val="00B00837"/>
    <w:rsid w:val="00B00FF7"/>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E1F"/>
    <w:rsid w:val="00B2232C"/>
    <w:rsid w:val="00B2246C"/>
    <w:rsid w:val="00B22616"/>
    <w:rsid w:val="00B26C97"/>
    <w:rsid w:val="00B26C9A"/>
    <w:rsid w:val="00B31952"/>
    <w:rsid w:val="00B32014"/>
    <w:rsid w:val="00B326FA"/>
    <w:rsid w:val="00B33714"/>
    <w:rsid w:val="00B34F8F"/>
    <w:rsid w:val="00B351AD"/>
    <w:rsid w:val="00B35504"/>
    <w:rsid w:val="00B360B5"/>
    <w:rsid w:val="00B3651D"/>
    <w:rsid w:val="00B408AA"/>
    <w:rsid w:val="00B41578"/>
    <w:rsid w:val="00B41F05"/>
    <w:rsid w:val="00B42242"/>
    <w:rsid w:val="00B42AA5"/>
    <w:rsid w:val="00B437D6"/>
    <w:rsid w:val="00B447FA"/>
    <w:rsid w:val="00B452E4"/>
    <w:rsid w:val="00B50828"/>
    <w:rsid w:val="00B50D5C"/>
    <w:rsid w:val="00B5159C"/>
    <w:rsid w:val="00B5550F"/>
    <w:rsid w:val="00B558FB"/>
    <w:rsid w:val="00B55E4F"/>
    <w:rsid w:val="00B56193"/>
    <w:rsid w:val="00B57043"/>
    <w:rsid w:val="00B60179"/>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6400"/>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584"/>
    <w:rsid w:val="00B90749"/>
    <w:rsid w:val="00B90FDE"/>
    <w:rsid w:val="00B92690"/>
    <w:rsid w:val="00B9350E"/>
    <w:rsid w:val="00B93623"/>
    <w:rsid w:val="00B950A1"/>
    <w:rsid w:val="00B95D17"/>
    <w:rsid w:val="00B95E81"/>
    <w:rsid w:val="00B971FF"/>
    <w:rsid w:val="00B97EDA"/>
    <w:rsid w:val="00BA123E"/>
    <w:rsid w:val="00BA1EE5"/>
    <w:rsid w:val="00BA1F4F"/>
    <w:rsid w:val="00BA3AD0"/>
    <w:rsid w:val="00BA4C2B"/>
    <w:rsid w:val="00BA4D3C"/>
    <w:rsid w:val="00BA73E2"/>
    <w:rsid w:val="00BA7726"/>
    <w:rsid w:val="00BA77B4"/>
    <w:rsid w:val="00BB027F"/>
    <w:rsid w:val="00BB0C18"/>
    <w:rsid w:val="00BB0D88"/>
    <w:rsid w:val="00BB39C4"/>
    <w:rsid w:val="00BB4139"/>
    <w:rsid w:val="00BB5E23"/>
    <w:rsid w:val="00BB5E36"/>
    <w:rsid w:val="00BB682E"/>
    <w:rsid w:val="00BC3589"/>
    <w:rsid w:val="00BC4C0E"/>
    <w:rsid w:val="00BC6D96"/>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4372"/>
    <w:rsid w:val="00BE57A3"/>
    <w:rsid w:val="00BE5CD3"/>
    <w:rsid w:val="00BE6BA8"/>
    <w:rsid w:val="00BF26C1"/>
    <w:rsid w:val="00BF3AF0"/>
    <w:rsid w:val="00BF3CA0"/>
    <w:rsid w:val="00BF3D4E"/>
    <w:rsid w:val="00BF3D5E"/>
    <w:rsid w:val="00BF4A03"/>
    <w:rsid w:val="00BF5000"/>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80"/>
    <w:rsid w:val="00C1109F"/>
    <w:rsid w:val="00C11F91"/>
    <w:rsid w:val="00C17310"/>
    <w:rsid w:val="00C20866"/>
    <w:rsid w:val="00C21248"/>
    <w:rsid w:val="00C22B84"/>
    <w:rsid w:val="00C27320"/>
    <w:rsid w:val="00C305C6"/>
    <w:rsid w:val="00C31857"/>
    <w:rsid w:val="00C34750"/>
    <w:rsid w:val="00C34CF9"/>
    <w:rsid w:val="00C36B4A"/>
    <w:rsid w:val="00C36FC4"/>
    <w:rsid w:val="00C4153C"/>
    <w:rsid w:val="00C42B02"/>
    <w:rsid w:val="00C435F3"/>
    <w:rsid w:val="00C44546"/>
    <w:rsid w:val="00C449ED"/>
    <w:rsid w:val="00C474A8"/>
    <w:rsid w:val="00C4794B"/>
    <w:rsid w:val="00C47ACE"/>
    <w:rsid w:val="00C47E2C"/>
    <w:rsid w:val="00C50761"/>
    <w:rsid w:val="00C50767"/>
    <w:rsid w:val="00C51406"/>
    <w:rsid w:val="00C51E63"/>
    <w:rsid w:val="00C53905"/>
    <w:rsid w:val="00C55FFA"/>
    <w:rsid w:val="00C566A5"/>
    <w:rsid w:val="00C601A8"/>
    <w:rsid w:val="00C60244"/>
    <w:rsid w:val="00C612AC"/>
    <w:rsid w:val="00C616A6"/>
    <w:rsid w:val="00C6178E"/>
    <w:rsid w:val="00C64222"/>
    <w:rsid w:val="00C6602E"/>
    <w:rsid w:val="00C71F56"/>
    <w:rsid w:val="00C72FA9"/>
    <w:rsid w:val="00C7482C"/>
    <w:rsid w:val="00C75345"/>
    <w:rsid w:val="00C76721"/>
    <w:rsid w:val="00C80440"/>
    <w:rsid w:val="00C804B6"/>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430F"/>
    <w:rsid w:val="00CA45B7"/>
    <w:rsid w:val="00CA4610"/>
    <w:rsid w:val="00CA4B27"/>
    <w:rsid w:val="00CA6500"/>
    <w:rsid w:val="00CA70DF"/>
    <w:rsid w:val="00CA7664"/>
    <w:rsid w:val="00CA7B10"/>
    <w:rsid w:val="00CB2155"/>
    <w:rsid w:val="00CB3267"/>
    <w:rsid w:val="00CB33D5"/>
    <w:rsid w:val="00CB4C60"/>
    <w:rsid w:val="00CB6BDA"/>
    <w:rsid w:val="00CC0026"/>
    <w:rsid w:val="00CC055C"/>
    <w:rsid w:val="00CC0AE3"/>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F086A"/>
    <w:rsid w:val="00CF13D6"/>
    <w:rsid w:val="00CF1540"/>
    <w:rsid w:val="00CF442E"/>
    <w:rsid w:val="00CF4C79"/>
    <w:rsid w:val="00CF57E9"/>
    <w:rsid w:val="00CF5C62"/>
    <w:rsid w:val="00CF61DA"/>
    <w:rsid w:val="00CF6343"/>
    <w:rsid w:val="00CF71CF"/>
    <w:rsid w:val="00CF790B"/>
    <w:rsid w:val="00CF7C1D"/>
    <w:rsid w:val="00D01D80"/>
    <w:rsid w:val="00D037BA"/>
    <w:rsid w:val="00D03AEC"/>
    <w:rsid w:val="00D03AFE"/>
    <w:rsid w:val="00D0526D"/>
    <w:rsid w:val="00D05E0D"/>
    <w:rsid w:val="00D0645A"/>
    <w:rsid w:val="00D07437"/>
    <w:rsid w:val="00D07876"/>
    <w:rsid w:val="00D11748"/>
    <w:rsid w:val="00D11BC6"/>
    <w:rsid w:val="00D149EC"/>
    <w:rsid w:val="00D14FAE"/>
    <w:rsid w:val="00D1672B"/>
    <w:rsid w:val="00D1672E"/>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4057"/>
    <w:rsid w:val="00D64D26"/>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3858"/>
    <w:rsid w:val="00DA3AF4"/>
    <w:rsid w:val="00DA3F29"/>
    <w:rsid w:val="00DA4EF0"/>
    <w:rsid w:val="00DA5609"/>
    <w:rsid w:val="00DA6736"/>
    <w:rsid w:val="00DA6C63"/>
    <w:rsid w:val="00DB050A"/>
    <w:rsid w:val="00DB2353"/>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22E8"/>
    <w:rsid w:val="00DD452B"/>
    <w:rsid w:val="00DD5858"/>
    <w:rsid w:val="00DD6553"/>
    <w:rsid w:val="00DD76F9"/>
    <w:rsid w:val="00DE315F"/>
    <w:rsid w:val="00DE4475"/>
    <w:rsid w:val="00DE530B"/>
    <w:rsid w:val="00DF10C3"/>
    <w:rsid w:val="00DF1761"/>
    <w:rsid w:val="00DF315C"/>
    <w:rsid w:val="00DF33C6"/>
    <w:rsid w:val="00DF33EC"/>
    <w:rsid w:val="00DF3BAC"/>
    <w:rsid w:val="00DF3F98"/>
    <w:rsid w:val="00DF4359"/>
    <w:rsid w:val="00DF69DF"/>
    <w:rsid w:val="00E00054"/>
    <w:rsid w:val="00E00688"/>
    <w:rsid w:val="00E00B01"/>
    <w:rsid w:val="00E016DE"/>
    <w:rsid w:val="00E0273D"/>
    <w:rsid w:val="00E02CA0"/>
    <w:rsid w:val="00E02F78"/>
    <w:rsid w:val="00E03288"/>
    <w:rsid w:val="00E039DB"/>
    <w:rsid w:val="00E045AD"/>
    <w:rsid w:val="00E04D8D"/>
    <w:rsid w:val="00E0668A"/>
    <w:rsid w:val="00E07254"/>
    <w:rsid w:val="00E07D1C"/>
    <w:rsid w:val="00E1046A"/>
    <w:rsid w:val="00E11F13"/>
    <w:rsid w:val="00E128AA"/>
    <w:rsid w:val="00E12A69"/>
    <w:rsid w:val="00E12D55"/>
    <w:rsid w:val="00E12F8B"/>
    <w:rsid w:val="00E136C9"/>
    <w:rsid w:val="00E16594"/>
    <w:rsid w:val="00E16672"/>
    <w:rsid w:val="00E207E6"/>
    <w:rsid w:val="00E21269"/>
    <w:rsid w:val="00E219E7"/>
    <w:rsid w:val="00E2224C"/>
    <w:rsid w:val="00E22C15"/>
    <w:rsid w:val="00E2381A"/>
    <w:rsid w:val="00E245F7"/>
    <w:rsid w:val="00E250F9"/>
    <w:rsid w:val="00E25178"/>
    <w:rsid w:val="00E255E8"/>
    <w:rsid w:val="00E25BAE"/>
    <w:rsid w:val="00E27CDE"/>
    <w:rsid w:val="00E30A8A"/>
    <w:rsid w:val="00E313A1"/>
    <w:rsid w:val="00E314B0"/>
    <w:rsid w:val="00E32BD7"/>
    <w:rsid w:val="00E32D13"/>
    <w:rsid w:val="00E32E6C"/>
    <w:rsid w:val="00E34836"/>
    <w:rsid w:val="00E34BE4"/>
    <w:rsid w:val="00E3586F"/>
    <w:rsid w:val="00E35971"/>
    <w:rsid w:val="00E36410"/>
    <w:rsid w:val="00E36FAA"/>
    <w:rsid w:val="00E37B5F"/>
    <w:rsid w:val="00E40405"/>
    <w:rsid w:val="00E40434"/>
    <w:rsid w:val="00E41450"/>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A136B"/>
    <w:rsid w:val="00EA17DA"/>
    <w:rsid w:val="00EA2249"/>
    <w:rsid w:val="00EA28E5"/>
    <w:rsid w:val="00EA2E4F"/>
    <w:rsid w:val="00EA44ED"/>
    <w:rsid w:val="00EA7145"/>
    <w:rsid w:val="00EA7500"/>
    <w:rsid w:val="00EA77E3"/>
    <w:rsid w:val="00EB39EE"/>
    <w:rsid w:val="00EB3EB2"/>
    <w:rsid w:val="00EB4318"/>
    <w:rsid w:val="00EB5744"/>
    <w:rsid w:val="00EB585F"/>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CA3"/>
    <w:rsid w:val="00ED40A1"/>
    <w:rsid w:val="00ED5421"/>
    <w:rsid w:val="00ED5F4D"/>
    <w:rsid w:val="00ED6E03"/>
    <w:rsid w:val="00ED7468"/>
    <w:rsid w:val="00EE1AAD"/>
    <w:rsid w:val="00EE23E3"/>
    <w:rsid w:val="00EE24C0"/>
    <w:rsid w:val="00EE2CCF"/>
    <w:rsid w:val="00EE5405"/>
    <w:rsid w:val="00EE6F9A"/>
    <w:rsid w:val="00EF04ED"/>
    <w:rsid w:val="00EF2FF4"/>
    <w:rsid w:val="00EF3D75"/>
    <w:rsid w:val="00EF43FD"/>
    <w:rsid w:val="00EF677E"/>
    <w:rsid w:val="00F0080E"/>
    <w:rsid w:val="00F010D8"/>
    <w:rsid w:val="00F038E5"/>
    <w:rsid w:val="00F0491E"/>
    <w:rsid w:val="00F07236"/>
    <w:rsid w:val="00F079C4"/>
    <w:rsid w:val="00F114D7"/>
    <w:rsid w:val="00F1269D"/>
    <w:rsid w:val="00F149FB"/>
    <w:rsid w:val="00F14C31"/>
    <w:rsid w:val="00F152EF"/>
    <w:rsid w:val="00F16338"/>
    <w:rsid w:val="00F164D6"/>
    <w:rsid w:val="00F16D1C"/>
    <w:rsid w:val="00F209BF"/>
    <w:rsid w:val="00F211C3"/>
    <w:rsid w:val="00F21504"/>
    <w:rsid w:val="00F2192E"/>
    <w:rsid w:val="00F219AF"/>
    <w:rsid w:val="00F21D0F"/>
    <w:rsid w:val="00F21E67"/>
    <w:rsid w:val="00F21E6C"/>
    <w:rsid w:val="00F228C3"/>
    <w:rsid w:val="00F279F8"/>
    <w:rsid w:val="00F307AA"/>
    <w:rsid w:val="00F30C4B"/>
    <w:rsid w:val="00F31558"/>
    <w:rsid w:val="00F3180C"/>
    <w:rsid w:val="00F3180E"/>
    <w:rsid w:val="00F31C37"/>
    <w:rsid w:val="00F32B58"/>
    <w:rsid w:val="00F339D1"/>
    <w:rsid w:val="00F34F2E"/>
    <w:rsid w:val="00F36B18"/>
    <w:rsid w:val="00F37315"/>
    <w:rsid w:val="00F40384"/>
    <w:rsid w:val="00F4086F"/>
    <w:rsid w:val="00F41292"/>
    <w:rsid w:val="00F41E2B"/>
    <w:rsid w:val="00F41FFE"/>
    <w:rsid w:val="00F423D9"/>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4DBE"/>
    <w:rsid w:val="00F65CC9"/>
    <w:rsid w:val="00F67D3C"/>
    <w:rsid w:val="00F704B9"/>
    <w:rsid w:val="00F7164A"/>
    <w:rsid w:val="00F71971"/>
    <w:rsid w:val="00F733AC"/>
    <w:rsid w:val="00F74436"/>
    <w:rsid w:val="00F74B22"/>
    <w:rsid w:val="00F75BF3"/>
    <w:rsid w:val="00F76B20"/>
    <w:rsid w:val="00F80152"/>
    <w:rsid w:val="00F80FB7"/>
    <w:rsid w:val="00F81ABB"/>
    <w:rsid w:val="00F82E94"/>
    <w:rsid w:val="00F84AF0"/>
    <w:rsid w:val="00F84D38"/>
    <w:rsid w:val="00F852A9"/>
    <w:rsid w:val="00F87F7D"/>
    <w:rsid w:val="00F9054B"/>
    <w:rsid w:val="00F91BBD"/>
    <w:rsid w:val="00F91FBB"/>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7E67"/>
    <w:rsid w:val="00FE08D3"/>
    <w:rsid w:val="00FE0C49"/>
    <w:rsid w:val="00FE0F39"/>
    <w:rsid w:val="00FE4224"/>
    <w:rsid w:val="00FE4B41"/>
    <w:rsid w:val="00FE547F"/>
    <w:rsid w:val="00FF011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54"/>
      </w:numPr>
      <w:overflowPunct w:val="0"/>
      <w:autoSpaceDE w:val="0"/>
      <w:autoSpaceDN w:val="0"/>
      <w:adjustRightInd w:val="0"/>
      <w:spacing w:before="40"/>
      <w:textAlignment w:val="baseline"/>
    </w:pPr>
    <w:rPr>
      <w:rFonts w:ascii="Arial" w:eastAsia="MS Mincho" w:hAnsi="Arial"/>
      <w:b/>
      <w:sz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54"/>
      </w:numPr>
      <w:overflowPunct w:val="0"/>
      <w:autoSpaceDE w:val="0"/>
      <w:autoSpaceDN w:val="0"/>
      <w:adjustRightInd w:val="0"/>
      <w:spacing w:before="40"/>
      <w:textAlignment w:val="baseline"/>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45" Type="http://schemas.microsoft.com/office/2016/09/relationships/commentsIds" Target="commentsIds.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27B3B-BBE1-42F6-8AA4-BC804744B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6</Pages>
  <Words>2952</Words>
  <Characters>16828</Characters>
  <Application>Microsoft Office Word</Application>
  <DocSecurity>0</DocSecurity>
  <Lines>140</Lines>
  <Paragraphs>39</Paragraphs>
  <ScaleCrop>false</ScaleCrop>
  <Company>vivo mobile communication co.</Company>
  <LinksUpToDate>false</LinksUpToDate>
  <CharactersWithSpaces>19741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Xueming Pan</cp:lastModifiedBy>
  <cp:revision>51</cp:revision>
  <cp:lastPrinted>2008-12-09T03:19:00Z</cp:lastPrinted>
  <dcterms:created xsi:type="dcterms:W3CDTF">2018-02-13T08:29:00Z</dcterms:created>
  <dcterms:modified xsi:type="dcterms:W3CDTF">2018-04-06T02:44:00Z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